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6A891" w14:textId="3388E037" w:rsidR="00017639" w:rsidRPr="00376FBB" w:rsidRDefault="00B14D91" w:rsidP="00565C8A">
      <w:pPr>
        <w:spacing w:after="0" w:line="240" w:lineRule="auto"/>
        <w:contextualSpacing/>
        <w:jc w:val="center"/>
        <w:rPr>
          <w:sz w:val="22"/>
          <w:szCs w:val="22"/>
        </w:rPr>
      </w:pPr>
      <w:r w:rsidRPr="00376FBB">
        <w:rPr>
          <w:sz w:val="22"/>
          <w:szCs w:val="22"/>
        </w:rPr>
        <w:t xml:space="preserve">                       </w:t>
      </w:r>
      <w:r w:rsidR="00376FBB" w:rsidRPr="00376FBB">
        <w:rPr>
          <w:sz w:val="22"/>
          <w:szCs w:val="22"/>
        </w:rPr>
        <w:t xml:space="preserve">               </w:t>
      </w:r>
      <w:r w:rsidRPr="00376FBB">
        <w:rPr>
          <w:sz w:val="22"/>
          <w:szCs w:val="22"/>
        </w:rPr>
        <w:t>PATVIRTINTA</w:t>
      </w:r>
    </w:p>
    <w:p w14:paraId="3BD6A892" w14:textId="35710EFA" w:rsidR="00B14D91" w:rsidRPr="00376FBB" w:rsidRDefault="00B14D91" w:rsidP="00565C8A">
      <w:pPr>
        <w:spacing w:after="0" w:line="240" w:lineRule="auto"/>
        <w:contextualSpacing/>
        <w:rPr>
          <w:sz w:val="22"/>
          <w:szCs w:val="22"/>
        </w:rPr>
      </w:pPr>
      <w:r w:rsidRPr="00376FBB">
        <w:rPr>
          <w:sz w:val="22"/>
          <w:szCs w:val="22"/>
        </w:rPr>
        <w:t xml:space="preserve">                                                              </w:t>
      </w:r>
      <w:r w:rsidR="00376FBB" w:rsidRPr="00376FBB">
        <w:rPr>
          <w:sz w:val="22"/>
          <w:szCs w:val="22"/>
        </w:rPr>
        <w:t xml:space="preserve">                         </w:t>
      </w:r>
      <w:r w:rsidR="00376FBB">
        <w:rPr>
          <w:sz w:val="22"/>
          <w:szCs w:val="22"/>
        </w:rPr>
        <w:t xml:space="preserve">       </w:t>
      </w:r>
      <w:r w:rsidRPr="00376FBB">
        <w:rPr>
          <w:sz w:val="22"/>
          <w:szCs w:val="22"/>
        </w:rPr>
        <w:t xml:space="preserve">Akmenės rajono savivaldybės </w:t>
      </w:r>
      <w:r w:rsidR="00376FBB" w:rsidRPr="00376FBB">
        <w:rPr>
          <w:sz w:val="22"/>
          <w:szCs w:val="22"/>
        </w:rPr>
        <w:t>administracijos</w:t>
      </w:r>
      <w:r w:rsidRPr="00376FBB">
        <w:rPr>
          <w:sz w:val="22"/>
          <w:szCs w:val="22"/>
        </w:rPr>
        <w:t xml:space="preserve"> </w:t>
      </w:r>
    </w:p>
    <w:p w14:paraId="3BD6A893" w14:textId="250E6CCF" w:rsidR="00B14D91" w:rsidRPr="00376FBB" w:rsidRDefault="00376FBB" w:rsidP="00565C8A">
      <w:pPr>
        <w:spacing w:after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direktoriaus 2018 m</w:t>
      </w:r>
      <w:r w:rsidR="005009FD">
        <w:rPr>
          <w:sz w:val="22"/>
          <w:szCs w:val="22"/>
        </w:rPr>
        <w:t>. spalio</w:t>
      </w:r>
      <w:r w:rsidR="009254A4">
        <w:rPr>
          <w:sz w:val="22"/>
          <w:szCs w:val="22"/>
        </w:rPr>
        <w:t xml:space="preserve"> 8 </w:t>
      </w:r>
      <w:r w:rsidR="00B14D91" w:rsidRPr="00376FBB">
        <w:rPr>
          <w:sz w:val="22"/>
          <w:szCs w:val="22"/>
        </w:rPr>
        <w:t>d.</w:t>
      </w:r>
      <w:r w:rsidR="00500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įsakymu </w:t>
      </w:r>
      <w:r w:rsidR="00B14D91" w:rsidRPr="00376FBB">
        <w:rPr>
          <w:sz w:val="22"/>
          <w:szCs w:val="22"/>
        </w:rPr>
        <w:t xml:space="preserve"> Nr. </w:t>
      </w:r>
      <w:r w:rsidR="005009FD">
        <w:rPr>
          <w:sz w:val="22"/>
          <w:szCs w:val="22"/>
        </w:rPr>
        <w:t>A</w:t>
      </w:r>
      <w:r w:rsidR="00B14D91" w:rsidRPr="00376FBB">
        <w:rPr>
          <w:sz w:val="22"/>
          <w:szCs w:val="22"/>
        </w:rPr>
        <w:t>-</w:t>
      </w:r>
      <w:r w:rsidR="009254A4">
        <w:rPr>
          <w:sz w:val="22"/>
          <w:szCs w:val="22"/>
        </w:rPr>
        <w:t>493</w:t>
      </w:r>
    </w:p>
    <w:p w14:paraId="3BD6A894" w14:textId="77777777" w:rsidR="00B14D91" w:rsidRDefault="00B14D91" w:rsidP="00565C8A">
      <w:pPr>
        <w:spacing w:after="0" w:line="240" w:lineRule="auto"/>
        <w:contextualSpacing/>
        <w:jc w:val="right"/>
      </w:pPr>
    </w:p>
    <w:p w14:paraId="03133997" w14:textId="77777777" w:rsidR="00C4307A" w:rsidRPr="00B14D91" w:rsidRDefault="00C4307A" w:rsidP="00565C8A">
      <w:pPr>
        <w:spacing w:after="0" w:line="240" w:lineRule="auto"/>
        <w:contextualSpacing/>
        <w:jc w:val="right"/>
      </w:pPr>
    </w:p>
    <w:p w14:paraId="3BD6A895" w14:textId="6CB95194" w:rsidR="00636823" w:rsidRPr="006E6ABE" w:rsidRDefault="00A87901" w:rsidP="00565C8A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AKMENĖS RAJONO SAVIVALDYBĖS</w:t>
      </w:r>
      <w:r w:rsidR="0059754E">
        <w:rPr>
          <w:b/>
        </w:rPr>
        <w:t xml:space="preserve"> VISUOMENĖS SVEIKATOS RĖMIMO SPECIALIOSIOS PROGRAMOS ĮGYVENDINIMO</w:t>
      </w:r>
      <w:r w:rsidR="00292AD7">
        <w:rPr>
          <w:b/>
        </w:rPr>
        <w:t xml:space="preserve"> IR PROJEKTŲ FINANSAVIMO</w:t>
      </w:r>
      <w:r w:rsidR="0059754E">
        <w:rPr>
          <w:b/>
        </w:rPr>
        <w:t xml:space="preserve"> </w:t>
      </w:r>
      <w:r w:rsidR="00376FBB">
        <w:rPr>
          <w:b/>
        </w:rPr>
        <w:t>NUOSTATAI</w:t>
      </w:r>
      <w:r w:rsidR="00636823" w:rsidRPr="006E6ABE">
        <w:rPr>
          <w:b/>
        </w:rPr>
        <w:t xml:space="preserve"> </w:t>
      </w:r>
    </w:p>
    <w:p w14:paraId="3BD6A896" w14:textId="77777777" w:rsidR="00EE07BA" w:rsidRDefault="00EE07BA" w:rsidP="00565C8A">
      <w:pPr>
        <w:spacing w:after="0" w:line="240" w:lineRule="auto"/>
        <w:contextualSpacing/>
        <w:jc w:val="center"/>
        <w:rPr>
          <w:b/>
        </w:rPr>
      </w:pPr>
    </w:p>
    <w:p w14:paraId="3BD6A897" w14:textId="77777777" w:rsidR="00F202D8" w:rsidRDefault="00F202D8" w:rsidP="00565C8A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I SKYRIUS</w:t>
      </w:r>
    </w:p>
    <w:p w14:paraId="3BD6A898" w14:textId="77777777" w:rsidR="00CD7D7B" w:rsidRDefault="00F202D8" w:rsidP="00565C8A">
      <w:pPr>
        <w:pStyle w:val="Sraopastraipa"/>
        <w:spacing w:after="0" w:line="240" w:lineRule="auto"/>
        <w:ind w:left="1080"/>
        <w:rPr>
          <w:b/>
        </w:rPr>
      </w:pPr>
      <w:r>
        <w:rPr>
          <w:b/>
        </w:rPr>
        <w:t xml:space="preserve">                                        </w:t>
      </w:r>
      <w:r w:rsidR="001D5364">
        <w:rPr>
          <w:b/>
        </w:rPr>
        <w:t>BENDROSIOS NUOSTATOS</w:t>
      </w:r>
    </w:p>
    <w:p w14:paraId="1394FE2C" w14:textId="77777777" w:rsidR="00C4307A" w:rsidRPr="00EE07BA" w:rsidRDefault="00C4307A" w:rsidP="00565C8A">
      <w:pPr>
        <w:pStyle w:val="Sraopastraipa"/>
        <w:spacing w:after="0" w:line="240" w:lineRule="auto"/>
        <w:ind w:left="1080"/>
        <w:rPr>
          <w:b/>
        </w:rPr>
      </w:pPr>
    </w:p>
    <w:p w14:paraId="3BD6A899" w14:textId="097A6363" w:rsidR="006D1847" w:rsidRPr="0059754E" w:rsidRDefault="00223074" w:rsidP="00565C8A">
      <w:pPr>
        <w:pStyle w:val="Sraopastraipa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b/>
        </w:rPr>
      </w:pPr>
      <w:r>
        <w:t>Akmenės rajono savivaldybės visuomenės sveikatos rėmimo specialiosios pr</w:t>
      </w:r>
      <w:r w:rsidR="00376FBB">
        <w:t xml:space="preserve">ogramos (toliau – Specialioji programa) įgyvendinimo </w:t>
      </w:r>
      <w:r w:rsidR="00ED6BAE">
        <w:t xml:space="preserve">ir projektų finansavimo </w:t>
      </w:r>
      <w:r w:rsidR="00376FBB">
        <w:t>nuostatai</w:t>
      </w:r>
      <w:r>
        <w:t xml:space="preserve"> </w:t>
      </w:r>
      <w:r w:rsidR="00017639">
        <w:t xml:space="preserve">(toliau – </w:t>
      </w:r>
      <w:r w:rsidR="00376FBB">
        <w:t>Nuostatai</w:t>
      </w:r>
      <w:r w:rsidR="00411B8A">
        <w:t xml:space="preserve">) </w:t>
      </w:r>
      <w:r w:rsidR="006E6ABE">
        <w:t>reglamentuoja</w:t>
      </w:r>
      <w:r w:rsidR="00236C02">
        <w:t xml:space="preserve"> Specialiosios programos įgyvendinimo ir finansavimo iš Akmenės rajono savivaldybės (toliau – Savivaldybė) biudžeto lėšų tvarką.</w:t>
      </w:r>
    </w:p>
    <w:p w14:paraId="3BD6A89A" w14:textId="77777777" w:rsidR="008F6F3B" w:rsidRDefault="004A362F" w:rsidP="00565C8A">
      <w:pPr>
        <w:pStyle w:val="Sraopastraipa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B00FE5">
        <w:rPr>
          <w:color w:val="000000" w:themeColor="text1"/>
        </w:rPr>
        <w:t>Specialioji programa – tai kompleksas visuomenės sveikatos ugdymo, profilaktikos ir saugos priemonių, kurios įgyvendinamos siekiant pagerinti gyventojų sveikatą ir gyvenimo kokybę.</w:t>
      </w:r>
    </w:p>
    <w:p w14:paraId="255CA0F1" w14:textId="0A8C0F32" w:rsidR="00ED6BAE" w:rsidRPr="005B038D" w:rsidRDefault="00017639" w:rsidP="00565C8A">
      <w:pPr>
        <w:pStyle w:val="Sraopastraipa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5B038D">
        <w:rPr>
          <w:color w:val="000000" w:themeColor="text1"/>
        </w:rPr>
        <w:t xml:space="preserve">Specialiosios programos </w:t>
      </w:r>
      <w:r w:rsidR="00411B8A" w:rsidRPr="005B038D">
        <w:rPr>
          <w:color w:val="000000" w:themeColor="text1"/>
        </w:rPr>
        <w:t>paskirtis</w:t>
      </w:r>
      <w:r w:rsidRPr="005B038D">
        <w:rPr>
          <w:color w:val="000000" w:themeColor="text1"/>
        </w:rPr>
        <w:t xml:space="preserve"> –</w:t>
      </w:r>
      <w:r w:rsidR="00411B8A" w:rsidRPr="005B038D">
        <w:rPr>
          <w:color w:val="000000" w:themeColor="text1"/>
        </w:rPr>
        <w:t xml:space="preserve"> </w:t>
      </w:r>
      <w:r w:rsidR="00C418A5" w:rsidRPr="005B038D">
        <w:rPr>
          <w:color w:val="000000" w:themeColor="text1"/>
        </w:rPr>
        <w:t xml:space="preserve">remti </w:t>
      </w:r>
      <w:r w:rsidR="004A362F" w:rsidRPr="005B038D">
        <w:rPr>
          <w:color w:val="000000" w:themeColor="text1"/>
        </w:rPr>
        <w:t>Savivaldybė</w:t>
      </w:r>
      <w:r w:rsidR="00483FAD">
        <w:rPr>
          <w:color w:val="000000" w:themeColor="text1"/>
        </w:rPr>
        <w:t>je</w:t>
      </w:r>
      <w:r w:rsidR="004A362F" w:rsidRPr="005B038D">
        <w:rPr>
          <w:color w:val="000000" w:themeColor="text1"/>
        </w:rPr>
        <w:t xml:space="preserve"> </w:t>
      </w:r>
      <w:r w:rsidR="00C418A5" w:rsidRPr="005B038D">
        <w:rPr>
          <w:color w:val="000000" w:themeColor="text1"/>
        </w:rPr>
        <w:t>vykdomas</w:t>
      </w:r>
      <w:r w:rsidR="001D5364" w:rsidRPr="005B038D">
        <w:rPr>
          <w:color w:val="000000" w:themeColor="text1"/>
        </w:rPr>
        <w:t xml:space="preserve"> visuomenės sveikatinimo</w:t>
      </w:r>
      <w:r w:rsidR="00376FBB" w:rsidRPr="005B038D">
        <w:rPr>
          <w:color w:val="000000" w:themeColor="text1"/>
        </w:rPr>
        <w:t xml:space="preserve"> priemones bei suteikti</w:t>
      </w:r>
      <w:r w:rsidR="00376FBB" w:rsidRPr="005B038D">
        <w:rPr>
          <w:color w:val="000000"/>
        </w:rPr>
        <w:t xml:space="preserve"> paramą </w:t>
      </w:r>
      <w:r w:rsidR="005B038D">
        <w:rPr>
          <w:color w:val="000000"/>
        </w:rPr>
        <w:t>Savivaldybės</w:t>
      </w:r>
      <w:r w:rsidR="00376FBB" w:rsidRPr="005B038D">
        <w:rPr>
          <w:color w:val="000000"/>
        </w:rPr>
        <w:t xml:space="preserve"> gyventojų sveikatos priežiūrai.</w:t>
      </w:r>
    </w:p>
    <w:p w14:paraId="7D0A133F" w14:textId="5CA508D2" w:rsidR="00ED6BAE" w:rsidRPr="00565C8A" w:rsidRDefault="00ED6BAE" w:rsidP="00565C8A">
      <w:pPr>
        <w:pStyle w:val="Sraopastraipa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>
        <w:t>Organizacijos – projektų  vykdytojos,  įgyvendinančios Sveikatos programą, vadovaujasi Akmenės rajono savivaldybės biudžeto lėšomis finansuojamų projektų konkursų organizavimo ir finansavimo tvarkos aprašu</w:t>
      </w:r>
      <w:r w:rsidR="00483FAD">
        <w:t>,</w:t>
      </w:r>
      <w:r>
        <w:t xml:space="preserve"> partvirtintu Akmenės rajono savivaldybės tarybos  2018 m. sausio  25 d.  sprendimu  Nr. T-3 „Dėl Akmenės rajono savivaldybės biudžeto lėšomis finansuojamų projektų konkursų organizavimo ir finansavimo tvarkos aprašo patvirtinimo“</w:t>
      </w:r>
      <w:r w:rsidR="004B2CB9">
        <w:t xml:space="preserve"> (toliau – Aprašas)</w:t>
      </w:r>
      <w:r>
        <w:t>, šiais Nuostatais,  kitais teisės aktais reglamen</w:t>
      </w:r>
      <w:r w:rsidR="004B2CB9">
        <w:t>tuojančiais visuomenės sveikatos priežiūrą.</w:t>
      </w:r>
    </w:p>
    <w:p w14:paraId="2166C1C8" w14:textId="77777777" w:rsidR="00565C8A" w:rsidRPr="00ED6BAE" w:rsidRDefault="00565C8A" w:rsidP="00565C8A">
      <w:pPr>
        <w:pStyle w:val="Sraopastraipa"/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color w:val="000000" w:themeColor="text1"/>
        </w:rPr>
      </w:pPr>
    </w:p>
    <w:p w14:paraId="3BD6A89D" w14:textId="77777777" w:rsidR="00B00FE5" w:rsidRPr="00B00FE5" w:rsidRDefault="00B00FE5" w:rsidP="00565C8A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center"/>
        <w:rPr>
          <w:b/>
          <w:color w:val="000000" w:themeColor="text1"/>
        </w:rPr>
      </w:pPr>
      <w:r w:rsidRPr="00B00FE5">
        <w:rPr>
          <w:b/>
          <w:color w:val="000000" w:themeColor="text1"/>
        </w:rPr>
        <w:t>II SKYRIUS</w:t>
      </w:r>
    </w:p>
    <w:p w14:paraId="3BD6A89E" w14:textId="77777777" w:rsidR="006E6ABE" w:rsidRDefault="00B00FE5" w:rsidP="00565C8A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center"/>
        <w:rPr>
          <w:b/>
          <w:color w:val="000000" w:themeColor="text1"/>
        </w:rPr>
      </w:pPr>
      <w:r w:rsidRPr="00B00FE5">
        <w:rPr>
          <w:b/>
          <w:color w:val="000000" w:themeColor="text1"/>
        </w:rPr>
        <w:t xml:space="preserve">SPECIALIOSIOS PROGRAMOS </w:t>
      </w:r>
      <w:r w:rsidR="00636823">
        <w:rPr>
          <w:b/>
          <w:color w:val="000000" w:themeColor="text1"/>
        </w:rPr>
        <w:t>SUDARYMAS</w:t>
      </w:r>
    </w:p>
    <w:p w14:paraId="55E786D2" w14:textId="77777777" w:rsidR="00C4307A" w:rsidRPr="006335B2" w:rsidRDefault="00C4307A" w:rsidP="00565C8A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center"/>
        <w:rPr>
          <w:b/>
          <w:color w:val="000000" w:themeColor="text1"/>
        </w:rPr>
      </w:pPr>
    </w:p>
    <w:p w14:paraId="53948477" w14:textId="77777777" w:rsidR="008A0339" w:rsidRDefault="00735A91" w:rsidP="00565C8A">
      <w:pPr>
        <w:pStyle w:val="Sraopastraipa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8A0339">
        <w:rPr>
          <w:color w:val="000000" w:themeColor="text1"/>
        </w:rPr>
        <w:t>Specialioji p</w:t>
      </w:r>
      <w:r w:rsidR="00636823" w:rsidRPr="008A0339">
        <w:rPr>
          <w:color w:val="000000" w:themeColor="text1"/>
        </w:rPr>
        <w:t xml:space="preserve">rograma rengiama atsižvelgiant į Lietuvos sveikatos programoje numatytas sveikatinimo veiklos kryptis, Nacionalinės sveikatos tarybos, Sveikatos apsaugos ministerijos rekomendacijas, </w:t>
      </w:r>
      <w:r w:rsidR="00376FBB" w:rsidRPr="008A0339">
        <w:rPr>
          <w:color w:val="000000" w:themeColor="text1"/>
        </w:rPr>
        <w:t>S</w:t>
      </w:r>
      <w:r w:rsidR="00636823" w:rsidRPr="008A0339">
        <w:rPr>
          <w:color w:val="000000" w:themeColor="text1"/>
        </w:rPr>
        <w:t xml:space="preserve">avivaldybės </w:t>
      </w:r>
      <w:r w:rsidR="00170290" w:rsidRPr="008A0339">
        <w:rPr>
          <w:color w:val="000000" w:themeColor="text1"/>
        </w:rPr>
        <w:t xml:space="preserve">visuomenės sveikatos </w:t>
      </w:r>
      <w:r w:rsidR="00636823" w:rsidRPr="008A0339">
        <w:rPr>
          <w:color w:val="000000" w:themeColor="text1"/>
        </w:rPr>
        <w:t>stebėsenos ataskaitos rezultatus ir kitus teisės aktus.</w:t>
      </w:r>
    </w:p>
    <w:p w14:paraId="3BD6A8A0" w14:textId="34CFAF56" w:rsidR="00636823" w:rsidRPr="009F5DF8" w:rsidRDefault="00B00FE5" w:rsidP="00565C8A">
      <w:pPr>
        <w:pStyle w:val="Sraopastraipa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9F5DF8">
        <w:rPr>
          <w:color w:val="000000" w:themeColor="text1"/>
        </w:rPr>
        <w:t>Specialiosios programos prioritetines kryptis</w:t>
      </w:r>
      <w:r w:rsidR="00292AD7">
        <w:rPr>
          <w:color w:val="000000" w:themeColor="text1"/>
        </w:rPr>
        <w:t xml:space="preserve"> (tiksliniam finansavimui ir paraiškų atrankos konkursui)</w:t>
      </w:r>
      <w:r w:rsidRPr="009F5DF8">
        <w:rPr>
          <w:color w:val="000000" w:themeColor="text1"/>
        </w:rPr>
        <w:t xml:space="preserve"> </w:t>
      </w:r>
      <w:r w:rsidR="008F6F3B">
        <w:rPr>
          <w:color w:val="000000" w:themeColor="text1"/>
        </w:rPr>
        <w:t xml:space="preserve">kasmet </w:t>
      </w:r>
      <w:r w:rsidRPr="009F5DF8">
        <w:rPr>
          <w:color w:val="000000" w:themeColor="text1"/>
        </w:rPr>
        <w:t xml:space="preserve">nustato </w:t>
      </w:r>
      <w:r w:rsidR="00ED6BAE">
        <w:rPr>
          <w:color w:val="000000" w:themeColor="text1"/>
        </w:rPr>
        <w:t>Savivaldybės</w:t>
      </w:r>
      <w:r w:rsidR="00223074" w:rsidRPr="009F5DF8">
        <w:rPr>
          <w:color w:val="000000" w:themeColor="text1"/>
        </w:rPr>
        <w:t xml:space="preserve"> </w:t>
      </w:r>
      <w:r w:rsidR="000262EC">
        <w:rPr>
          <w:color w:val="000000" w:themeColor="text1"/>
        </w:rPr>
        <w:t>b</w:t>
      </w:r>
      <w:r w:rsidR="00223074" w:rsidRPr="009F5DF8">
        <w:rPr>
          <w:color w:val="000000" w:themeColor="text1"/>
        </w:rPr>
        <w:t>endruomenės s</w:t>
      </w:r>
      <w:r w:rsidRPr="009F5DF8">
        <w:rPr>
          <w:color w:val="000000" w:themeColor="text1"/>
        </w:rPr>
        <w:t>veikatos taryba</w:t>
      </w:r>
      <w:r w:rsidR="00223074" w:rsidRPr="009F5DF8">
        <w:rPr>
          <w:color w:val="000000" w:themeColor="text1"/>
        </w:rPr>
        <w:t xml:space="preserve"> (toliau – Sveikatos taryba).</w:t>
      </w:r>
      <w:r w:rsidRPr="009F5DF8">
        <w:rPr>
          <w:color w:val="000000" w:themeColor="text1"/>
        </w:rPr>
        <w:t xml:space="preserve"> </w:t>
      </w:r>
    </w:p>
    <w:p w14:paraId="3BD6A8A1" w14:textId="77777777" w:rsidR="00B00FE5" w:rsidRPr="006E6ABE" w:rsidRDefault="00B00FE5" w:rsidP="00565C8A">
      <w:pPr>
        <w:pStyle w:val="Sraopastraipa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color w:val="FF0000"/>
        </w:rPr>
      </w:pPr>
      <w:r>
        <w:t xml:space="preserve">Specialiosios programos priemonių atrankos būdai: </w:t>
      </w:r>
    </w:p>
    <w:p w14:paraId="3BD6A8A2" w14:textId="66FF69B8" w:rsidR="008F6F3B" w:rsidRDefault="00B00FE5" w:rsidP="00565C8A">
      <w:pPr>
        <w:pStyle w:val="Sraopastraipa"/>
        <w:numPr>
          <w:ilvl w:val="1"/>
          <w:numId w:val="6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</w:pPr>
      <w:r>
        <w:t xml:space="preserve">tiksliniai Specialiosios programos asignavimai Savivaldybės strateginiuose dokumentuose (strateginiame veiklos plane, </w:t>
      </w:r>
      <w:r w:rsidR="00C4307A">
        <w:t>S</w:t>
      </w:r>
      <w:r>
        <w:t>avivaldybės kompleksinėse programose ar kt.) numatytoms  sveikatinimo priemonėms įgyvendinti;</w:t>
      </w:r>
    </w:p>
    <w:p w14:paraId="3BD6A8A3" w14:textId="635FE3AD" w:rsidR="008F6F3B" w:rsidRDefault="00ED6BAE" w:rsidP="00565C8A">
      <w:pPr>
        <w:pStyle w:val="Sraopastraipa"/>
        <w:numPr>
          <w:ilvl w:val="1"/>
          <w:numId w:val="6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</w:pPr>
      <w:r>
        <w:t>Savivaldybės bendruomenių</w:t>
      </w:r>
      <w:r w:rsidR="00B00FE5">
        <w:t xml:space="preserve"> sveikatinimo priemonių rėmimas, skelb</w:t>
      </w:r>
      <w:r w:rsidR="00376FBB">
        <w:t>i</w:t>
      </w:r>
      <w:r>
        <w:t>ant paraiškų atrankos konkursą;</w:t>
      </w:r>
    </w:p>
    <w:p w14:paraId="3BD6A8A4" w14:textId="7F6F419F" w:rsidR="00A8166D" w:rsidRPr="008F6F3B" w:rsidRDefault="00B00FE5" w:rsidP="00565C8A">
      <w:pPr>
        <w:pStyle w:val="Sraopastraipa"/>
        <w:numPr>
          <w:ilvl w:val="1"/>
          <w:numId w:val="6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</w:pPr>
      <w:r w:rsidRPr="008F6F3B">
        <w:rPr>
          <w:color w:val="000000" w:themeColor="text1"/>
        </w:rPr>
        <w:t>Savivaldybės administra</w:t>
      </w:r>
      <w:r w:rsidR="00AB024F" w:rsidRPr="008F6F3B">
        <w:rPr>
          <w:color w:val="000000" w:themeColor="text1"/>
        </w:rPr>
        <w:t>cija ir Sveikatos taryba</w:t>
      </w:r>
      <w:r w:rsidR="00483FAD">
        <w:rPr>
          <w:color w:val="000000" w:themeColor="text1"/>
        </w:rPr>
        <w:t>,</w:t>
      </w:r>
      <w:r w:rsidRPr="008F6F3B">
        <w:rPr>
          <w:color w:val="000000" w:themeColor="text1"/>
        </w:rPr>
        <w:t xml:space="preserve"> atsižvelgdama į Akmenės rajono gyventojų poreikius, sveikatos politiką bei teisės aktus, atsiradusias nenumatytas problemas sveikatos srityje</w:t>
      </w:r>
      <w:r w:rsidR="00A66962">
        <w:rPr>
          <w:color w:val="000000" w:themeColor="text1"/>
        </w:rPr>
        <w:t>,</w:t>
      </w:r>
      <w:r w:rsidRPr="008F6F3B">
        <w:rPr>
          <w:color w:val="000000" w:themeColor="text1"/>
        </w:rPr>
        <w:t xml:space="preserve"> gali skirti Specialiosios programos lėšas konkrečiai problemai spręsti. Lėšos priemonei skiriamos</w:t>
      </w:r>
      <w:r w:rsidR="00607299" w:rsidRPr="008F6F3B">
        <w:rPr>
          <w:color w:val="000000" w:themeColor="text1"/>
        </w:rPr>
        <w:t xml:space="preserve"> </w:t>
      </w:r>
      <w:r w:rsidR="00483FAD">
        <w:rPr>
          <w:color w:val="000000" w:themeColor="text1"/>
        </w:rPr>
        <w:t>Savivaldybės a</w:t>
      </w:r>
      <w:r w:rsidR="00607299" w:rsidRPr="008F6F3B">
        <w:rPr>
          <w:color w:val="000000" w:themeColor="text1"/>
        </w:rPr>
        <w:t>dministracijos</w:t>
      </w:r>
      <w:r w:rsidR="00DC0926">
        <w:rPr>
          <w:color w:val="000000" w:themeColor="text1"/>
        </w:rPr>
        <w:t xml:space="preserve"> direktori</w:t>
      </w:r>
      <w:r w:rsidR="00483FAD">
        <w:rPr>
          <w:color w:val="000000" w:themeColor="text1"/>
        </w:rPr>
        <w:t>a</w:t>
      </w:r>
      <w:r w:rsidR="00DC0926">
        <w:rPr>
          <w:color w:val="000000" w:themeColor="text1"/>
        </w:rPr>
        <w:t>us</w:t>
      </w:r>
      <w:r w:rsidRPr="008F6F3B">
        <w:rPr>
          <w:color w:val="000000" w:themeColor="text1"/>
        </w:rPr>
        <w:t xml:space="preserve"> įsakymu.</w:t>
      </w:r>
      <w:r w:rsidR="009F5DF8" w:rsidRPr="008F6F3B">
        <w:rPr>
          <w:color w:val="000000" w:themeColor="text1"/>
        </w:rPr>
        <w:t xml:space="preserve"> </w:t>
      </w:r>
    </w:p>
    <w:p w14:paraId="3BD6A8A6" w14:textId="02626D4C" w:rsidR="00DE60B7" w:rsidRDefault="00CB7EFF" w:rsidP="00565C8A">
      <w:pPr>
        <w:pStyle w:val="Sraopastraipa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right="3" w:firstLine="709"/>
        <w:jc w:val="both"/>
      </w:pPr>
      <w:r>
        <w:rPr>
          <w:lang w:eastAsia="lt-LT"/>
        </w:rPr>
        <w:t>Specialiąją programą kartu su priemonių finansavimo sąmatos plano projektu kiekvienais metais rengia</w:t>
      </w:r>
      <w:r w:rsidR="00DE60B7">
        <w:rPr>
          <w:lang w:eastAsia="lt-LT"/>
        </w:rPr>
        <w:t xml:space="preserve"> Savivaldybės gydytojas arba jo funkcijas atliekantis specialistas</w:t>
      </w:r>
      <w:r w:rsidR="00636823">
        <w:rPr>
          <w:lang w:eastAsia="lt-LT"/>
        </w:rPr>
        <w:t xml:space="preserve"> (toliau – </w:t>
      </w:r>
      <w:r w:rsidR="00143EED">
        <w:rPr>
          <w:lang w:eastAsia="lt-LT"/>
        </w:rPr>
        <w:t>S</w:t>
      </w:r>
      <w:r w:rsidR="00636823">
        <w:rPr>
          <w:lang w:eastAsia="lt-LT"/>
        </w:rPr>
        <w:t>pecialistas)</w:t>
      </w:r>
      <w:r>
        <w:rPr>
          <w:lang w:eastAsia="lt-LT"/>
        </w:rPr>
        <w:t xml:space="preserve">, atsižvelgdamas į </w:t>
      </w:r>
      <w:r w:rsidR="00143EED">
        <w:t>Savivaldybės Specialiosios programos</w:t>
      </w:r>
      <w:r w:rsidR="00143EED" w:rsidRPr="00AD12DD">
        <w:t xml:space="preserve"> paraiškų vertinimo </w:t>
      </w:r>
      <w:r w:rsidR="00143EED">
        <w:t xml:space="preserve">komisijos (toliau – Komisija) </w:t>
      </w:r>
      <w:r>
        <w:rPr>
          <w:lang w:eastAsia="lt-LT"/>
        </w:rPr>
        <w:t>ir Sveikatos tarybos</w:t>
      </w:r>
      <w:r w:rsidR="00143EED">
        <w:rPr>
          <w:lang w:eastAsia="lt-LT"/>
        </w:rPr>
        <w:t xml:space="preserve"> išvadas ir</w:t>
      </w:r>
      <w:r>
        <w:rPr>
          <w:lang w:eastAsia="lt-LT"/>
        </w:rPr>
        <w:t xml:space="preserve"> </w:t>
      </w:r>
      <w:r w:rsidR="00143EED">
        <w:rPr>
          <w:lang w:eastAsia="lt-LT"/>
        </w:rPr>
        <w:t xml:space="preserve">pasiūlymus. </w:t>
      </w:r>
      <w:r>
        <w:rPr>
          <w:lang w:eastAsia="lt-LT"/>
        </w:rPr>
        <w:t xml:space="preserve">Specialiąją programą tvirtina Savivaldybės taryba ne vėliau kaip iki einamųjų metų </w:t>
      </w:r>
      <w:r w:rsidR="007C0834">
        <w:rPr>
          <w:lang w:eastAsia="lt-LT"/>
        </w:rPr>
        <w:t>gegužės</w:t>
      </w:r>
      <w:r>
        <w:rPr>
          <w:lang w:eastAsia="lt-LT"/>
        </w:rPr>
        <w:t xml:space="preserve"> 1 d.</w:t>
      </w:r>
    </w:p>
    <w:p w14:paraId="4A15615F" w14:textId="77777777" w:rsidR="008A0339" w:rsidRDefault="008A0339" w:rsidP="00565C8A">
      <w:pPr>
        <w:tabs>
          <w:tab w:val="left" w:pos="709"/>
          <w:tab w:val="left" w:pos="1134"/>
        </w:tabs>
        <w:spacing w:after="0" w:line="240" w:lineRule="auto"/>
        <w:ind w:right="3"/>
        <w:contextualSpacing/>
        <w:jc w:val="both"/>
      </w:pPr>
    </w:p>
    <w:p w14:paraId="326D8516" w14:textId="77777777" w:rsidR="008A0339" w:rsidRDefault="008A0339" w:rsidP="00565C8A">
      <w:pPr>
        <w:spacing w:after="0" w:line="240" w:lineRule="auto"/>
        <w:ind w:firstLine="567"/>
        <w:contextualSpacing/>
        <w:jc w:val="center"/>
        <w:rPr>
          <w:b/>
        </w:rPr>
      </w:pPr>
      <w:r w:rsidRPr="00D22A80">
        <w:rPr>
          <w:b/>
        </w:rPr>
        <w:lastRenderedPageBreak/>
        <w:t>III</w:t>
      </w:r>
      <w:r>
        <w:rPr>
          <w:b/>
        </w:rPr>
        <w:t xml:space="preserve"> </w:t>
      </w:r>
      <w:bookmarkStart w:id="0" w:name="_Hlk513800690"/>
      <w:r>
        <w:rPr>
          <w:b/>
        </w:rPr>
        <w:t>SKYRIUS</w:t>
      </w:r>
      <w:bookmarkEnd w:id="0"/>
    </w:p>
    <w:p w14:paraId="00EDBB21" w14:textId="1DE366EC" w:rsidR="008A0339" w:rsidRDefault="008A0339" w:rsidP="00565C8A">
      <w:pPr>
        <w:spacing w:after="0" w:line="240" w:lineRule="auto"/>
        <w:ind w:firstLine="567"/>
        <w:contextualSpacing/>
        <w:jc w:val="center"/>
        <w:rPr>
          <w:b/>
        </w:rPr>
      </w:pPr>
      <w:r w:rsidRPr="00AD12DD">
        <w:rPr>
          <w:b/>
        </w:rPr>
        <w:t>REIKALAVIMAI PARAIŠKŲ TEIKĖJAMS</w:t>
      </w:r>
    </w:p>
    <w:p w14:paraId="7E24DAF6" w14:textId="77777777" w:rsidR="00565C8A" w:rsidRPr="008A0339" w:rsidRDefault="00565C8A" w:rsidP="00565C8A">
      <w:pPr>
        <w:spacing w:after="0" w:line="240" w:lineRule="auto"/>
        <w:ind w:firstLine="567"/>
        <w:contextualSpacing/>
        <w:jc w:val="center"/>
        <w:rPr>
          <w:b/>
        </w:rPr>
      </w:pPr>
    </w:p>
    <w:p w14:paraId="3EDA8843" w14:textId="70AE5908" w:rsidR="00F64799" w:rsidRPr="00DE7184" w:rsidRDefault="008A0339" w:rsidP="00565C8A">
      <w:pPr>
        <w:pStyle w:val="Sraopastraipa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</w:rPr>
      </w:pPr>
      <w:r>
        <w:t xml:space="preserve">Specialiosios programos projektų paraiškas gali teikti biudžetinės ir viešosios įstaigos, asociacijos, nevyriausybinės organizacijos, veikiančios pagal Lietuvos Respublikoje galiojančius įstatymus. </w:t>
      </w:r>
      <w:r w:rsidRPr="008A0339">
        <w:rPr>
          <w:color w:val="000000" w:themeColor="text1"/>
        </w:rPr>
        <w:t>Priemonių vykdytojų</w:t>
      </w:r>
      <w:r w:rsidR="00ED6BAE">
        <w:rPr>
          <w:color w:val="000000" w:themeColor="text1"/>
        </w:rPr>
        <w:t xml:space="preserve"> planuojama</w:t>
      </w:r>
      <w:r w:rsidRPr="008A0339">
        <w:rPr>
          <w:color w:val="000000" w:themeColor="text1"/>
        </w:rPr>
        <w:t xml:space="preserve"> veikla turi būti susijusi su visuomenės sveikatos funkcijų vykdymu: </w:t>
      </w:r>
      <w:r w:rsidRPr="00DE7184">
        <w:rPr>
          <w:color w:val="000000" w:themeColor="text1"/>
        </w:rPr>
        <w:t>visuomenės sveikatos stiprinimu, stebėsena, sveikatos išsaugojimu.</w:t>
      </w:r>
    </w:p>
    <w:p w14:paraId="58CE2282" w14:textId="64362DFB" w:rsidR="00F64799" w:rsidRPr="00DE7184" w:rsidRDefault="008A0339" w:rsidP="00565C8A">
      <w:pPr>
        <w:pStyle w:val="Sraopastraipa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DE7184">
        <w:rPr>
          <w:color w:val="000000" w:themeColor="text1"/>
        </w:rPr>
        <w:t xml:space="preserve">Pareiškėjai paskiria atsakingą asmenį </w:t>
      </w:r>
      <w:r w:rsidR="00DE7184" w:rsidRPr="00DE7184">
        <w:rPr>
          <w:color w:val="000000" w:themeColor="text1"/>
        </w:rPr>
        <w:t>– projekto vadovą</w:t>
      </w:r>
      <w:r w:rsidR="00F64799" w:rsidRPr="00DE7184">
        <w:rPr>
          <w:color w:val="000000" w:themeColor="text1"/>
        </w:rPr>
        <w:t>.</w:t>
      </w:r>
    </w:p>
    <w:p w14:paraId="6C1B6D8B" w14:textId="770EB967" w:rsidR="008A0339" w:rsidRPr="00F64799" w:rsidRDefault="008A0339" w:rsidP="00565C8A">
      <w:pPr>
        <w:pStyle w:val="Sraopastraipa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AD12DD">
        <w:t>Pareiškėjas yra pripažįstamas netinkamu gauti finansavimą:</w:t>
      </w:r>
    </w:p>
    <w:p w14:paraId="07C97340" w14:textId="1E86509C" w:rsidR="00F64799" w:rsidRDefault="008A0339" w:rsidP="00565C8A">
      <w:pPr>
        <w:pStyle w:val="Sraopastraipa"/>
        <w:numPr>
          <w:ilvl w:val="1"/>
          <w:numId w:val="6"/>
        </w:numPr>
        <w:spacing w:after="0" w:line="240" w:lineRule="auto"/>
        <w:ind w:left="0" w:firstLine="710"/>
        <w:jc w:val="both"/>
      </w:pPr>
      <w:r w:rsidRPr="00AD12DD">
        <w:t>jeigu yra nustatyta, kad ankstesniais metais gautas finansavimas buvo panaudotas ne pagal P</w:t>
      </w:r>
      <w:r>
        <w:t>rogramos kryptis ir prioritetus;</w:t>
      </w:r>
    </w:p>
    <w:p w14:paraId="3A3D8B20" w14:textId="2049B953" w:rsidR="00BB3FE3" w:rsidRPr="005B038D" w:rsidRDefault="00BB3FE3" w:rsidP="00565C8A">
      <w:pPr>
        <w:pStyle w:val="Sraopastraipa"/>
        <w:numPr>
          <w:ilvl w:val="1"/>
          <w:numId w:val="6"/>
        </w:numPr>
        <w:spacing w:after="0" w:line="240" w:lineRule="auto"/>
        <w:ind w:left="0" w:firstLine="710"/>
        <w:jc w:val="both"/>
        <w:rPr>
          <w:color w:val="000000" w:themeColor="text1"/>
        </w:rPr>
      </w:pPr>
      <w:r w:rsidRPr="005B038D">
        <w:rPr>
          <w:color w:val="000000" w:themeColor="text1"/>
        </w:rPr>
        <w:t>nevykdė sutartinių įsipareigojim</w:t>
      </w:r>
      <w:r w:rsidR="00483FAD">
        <w:rPr>
          <w:color w:val="000000" w:themeColor="text1"/>
        </w:rPr>
        <w:t>ų</w:t>
      </w:r>
      <w:r w:rsidRPr="005B038D">
        <w:rPr>
          <w:color w:val="000000" w:themeColor="text1"/>
        </w:rPr>
        <w:t xml:space="preserve"> ir laiku nepateikė projekto </w:t>
      </w:r>
      <w:r w:rsidR="00A62902" w:rsidRPr="005B038D">
        <w:rPr>
          <w:color w:val="000000" w:themeColor="text1"/>
        </w:rPr>
        <w:t xml:space="preserve">veiklų </w:t>
      </w:r>
      <w:r w:rsidRPr="005B038D">
        <w:rPr>
          <w:color w:val="000000" w:themeColor="text1"/>
        </w:rPr>
        <w:t>ataskaitos;</w:t>
      </w:r>
    </w:p>
    <w:p w14:paraId="2855E0FF" w14:textId="77777777" w:rsidR="00F64799" w:rsidRDefault="008A0339" w:rsidP="00565C8A">
      <w:pPr>
        <w:pStyle w:val="Sraopastraipa"/>
        <w:numPr>
          <w:ilvl w:val="1"/>
          <w:numId w:val="6"/>
        </w:numPr>
        <w:spacing w:after="0" w:line="240" w:lineRule="auto"/>
        <w:ind w:left="0" w:firstLine="710"/>
        <w:jc w:val="both"/>
      </w:pPr>
      <w:r w:rsidRPr="00AD12DD">
        <w:t>kelia grėsmę žmonių sveikatai, garbei ir orumui, viešajai  tvarkai;</w:t>
      </w:r>
    </w:p>
    <w:p w14:paraId="6D089BCF" w14:textId="01A56FBB" w:rsidR="008A0339" w:rsidRPr="00D22A80" w:rsidRDefault="008A0339" w:rsidP="00565C8A">
      <w:pPr>
        <w:pStyle w:val="Sraopastraipa"/>
        <w:numPr>
          <w:ilvl w:val="1"/>
          <w:numId w:val="6"/>
        </w:numPr>
        <w:spacing w:after="0" w:line="240" w:lineRule="auto"/>
        <w:ind w:left="0" w:firstLine="710"/>
        <w:jc w:val="both"/>
      </w:pPr>
      <w:r w:rsidRPr="00AD12DD">
        <w:t>bet kokiomis formomis, metodais ir būdais pažeidžia Lietuvos Respublikos Konstituciją, įstatymus ir kitus teisės aktus.</w:t>
      </w:r>
    </w:p>
    <w:p w14:paraId="2AF27489" w14:textId="77777777" w:rsidR="008A0339" w:rsidRPr="00CB7EFF" w:rsidRDefault="008A0339" w:rsidP="00565C8A">
      <w:pPr>
        <w:tabs>
          <w:tab w:val="left" w:pos="709"/>
          <w:tab w:val="left" w:pos="1134"/>
        </w:tabs>
        <w:spacing w:after="0" w:line="240" w:lineRule="auto"/>
        <w:ind w:right="3"/>
        <w:contextualSpacing/>
        <w:jc w:val="both"/>
      </w:pPr>
    </w:p>
    <w:p w14:paraId="3BD6A8AC" w14:textId="7A004985" w:rsidR="00EB26B4" w:rsidRDefault="00565C8A" w:rsidP="00565C8A">
      <w:pPr>
        <w:pStyle w:val="Sraopastraipa"/>
        <w:spacing w:after="0" w:line="240" w:lineRule="auto"/>
        <w:ind w:left="0" w:right="3"/>
        <w:jc w:val="center"/>
        <w:rPr>
          <w:b/>
        </w:rPr>
      </w:pPr>
      <w:r>
        <w:rPr>
          <w:b/>
        </w:rPr>
        <w:t>IV</w:t>
      </w:r>
      <w:r w:rsidR="00EB26B4">
        <w:rPr>
          <w:b/>
        </w:rPr>
        <w:t xml:space="preserve"> SKYRIUS</w:t>
      </w:r>
    </w:p>
    <w:p w14:paraId="3BD6A8AD" w14:textId="77777777" w:rsidR="004310A9" w:rsidRDefault="001D5364" w:rsidP="00565C8A">
      <w:pPr>
        <w:pStyle w:val="Sraopastraipa"/>
        <w:spacing w:after="0" w:line="240" w:lineRule="auto"/>
        <w:ind w:left="1080" w:right="3" w:hanging="1080"/>
        <w:jc w:val="center"/>
        <w:rPr>
          <w:b/>
        </w:rPr>
      </w:pPr>
      <w:r w:rsidRPr="00BC2BC0">
        <w:rPr>
          <w:b/>
        </w:rPr>
        <w:t xml:space="preserve">SPECIALIOSIOS PROGRAMOS </w:t>
      </w:r>
      <w:r w:rsidR="00114607">
        <w:rPr>
          <w:b/>
        </w:rPr>
        <w:t xml:space="preserve">LĖŠOS </w:t>
      </w:r>
    </w:p>
    <w:p w14:paraId="02729C5D" w14:textId="77777777" w:rsidR="00C4307A" w:rsidRPr="00EE07BA" w:rsidRDefault="00C4307A" w:rsidP="00565C8A">
      <w:pPr>
        <w:pStyle w:val="Sraopastraipa"/>
        <w:spacing w:after="0" w:line="240" w:lineRule="auto"/>
        <w:ind w:left="1080" w:right="3"/>
        <w:jc w:val="center"/>
        <w:rPr>
          <w:b/>
        </w:rPr>
      </w:pPr>
    </w:p>
    <w:p w14:paraId="3BD6A8AF" w14:textId="77777777" w:rsidR="00216C3B" w:rsidRDefault="001D5364" w:rsidP="00565C8A">
      <w:pPr>
        <w:pStyle w:val="Sraopastraipa"/>
        <w:numPr>
          <w:ilvl w:val="0"/>
          <w:numId w:val="6"/>
        </w:numPr>
        <w:tabs>
          <w:tab w:val="left" w:pos="900"/>
          <w:tab w:val="left" w:pos="993"/>
          <w:tab w:val="left" w:pos="1134"/>
        </w:tabs>
        <w:spacing w:after="0" w:line="240" w:lineRule="auto"/>
        <w:ind w:left="709" w:right="6" w:firstLine="0"/>
        <w:jc w:val="both"/>
      </w:pPr>
      <w:r w:rsidRPr="0034403F">
        <w:t xml:space="preserve">Specialiosios programos finansavimo šaltiniai: </w:t>
      </w:r>
    </w:p>
    <w:p w14:paraId="3BD6A8B0" w14:textId="77777777" w:rsidR="001F07B0" w:rsidRDefault="001D5364" w:rsidP="00565C8A">
      <w:pPr>
        <w:pStyle w:val="Sraopastraipa"/>
        <w:numPr>
          <w:ilvl w:val="1"/>
          <w:numId w:val="6"/>
        </w:numPr>
        <w:tabs>
          <w:tab w:val="left" w:pos="900"/>
          <w:tab w:val="left" w:pos="1560"/>
        </w:tabs>
        <w:spacing w:after="0" w:line="240" w:lineRule="auto"/>
        <w:ind w:left="1418" w:right="6" w:hanging="709"/>
        <w:jc w:val="both"/>
      </w:pPr>
      <w:r w:rsidRPr="0034403F">
        <w:t>Savivaldybės biudžeto asignavimai;</w:t>
      </w:r>
    </w:p>
    <w:p w14:paraId="3BD6A8B1" w14:textId="77777777" w:rsidR="00B80E46" w:rsidRDefault="001D5364" w:rsidP="00565C8A">
      <w:pPr>
        <w:pStyle w:val="Sraopastraipa"/>
        <w:numPr>
          <w:ilvl w:val="1"/>
          <w:numId w:val="6"/>
        </w:numPr>
        <w:tabs>
          <w:tab w:val="left" w:pos="900"/>
          <w:tab w:val="left" w:pos="1418"/>
          <w:tab w:val="left" w:pos="1560"/>
        </w:tabs>
        <w:spacing w:after="0" w:line="240" w:lineRule="auto"/>
        <w:ind w:left="0" w:right="6" w:firstLine="709"/>
        <w:jc w:val="both"/>
      </w:pPr>
      <w:r w:rsidRPr="0034403F">
        <w:t>20 procentų Savivaldybės aplinkos apsaugos specialiosios programos lėšų (neįskaitant medžioklės plotų naudotojų 70 procentų mokamo mokesčio už medžiojamųjų gyvūnų išteklių naudojimą);</w:t>
      </w:r>
    </w:p>
    <w:p w14:paraId="3BD6A8B2" w14:textId="77777777" w:rsidR="00B80E46" w:rsidRDefault="001D5364" w:rsidP="00565C8A">
      <w:pPr>
        <w:pStyle w:val="Sraopastraipa"/>
        <w:numPr>
          <w:ilvl w:val="1"/>
          <w:numId w:val="6"/>
        </w:numPr>
        <w:tabs>
          <w:tab w:val="left" w:pos="900"/>
          <w:tab w:val="left" w:pos="1418"/>
          <w:tab w:val="left" w:pos="1560"/>
        </w:tabs>
        <w:spacing w:after="0" w:line="240" w:lineRule="auto"/>
        <w:ind w:left="0" w:right="6" w:firstLine="709"/>
        <w:jc w:val="both"/>
      </w:pPr>
      <w:r w:rsidRPr="0034403F">
        <w:t>savanoriškos fizinių ir juridinių asmenų įmokos;</w:t>
      </w:r>
    </w:p>
    <w:p w14:paraId="3BD6A8B3" w14:textId="77777777" w:rsidR="00B80E46" w:rsidRDefault="001D5364" w:rsidP="00565C8A">
      <w:pPr>
        <w:pStyle w:val="Sraopastraipa"/>
        <w:numPr>
          <w:ilvl w:val="1"/>
          <w:numId w:val="6"/>
        </w:numPr>
        <w:tabs>
          <w:tab w:val="left" w:pos="900"/>
          <w:tab w:val="left" w:pos="1418"/>
          <w:tab w:val="left" w:pos="1560"/>
        </w:tabs>
        <w:spacing w:after="0" w:line="240" w:lineRule="auto"/>
        <w:ind w:left="0" w:right="6" w:firstLine="709"/>
        <w:jc w:val="both"/>
      </w:pPr>
      <w:r w:rsidRPr="0034403F">
        <w:t>praėjusių metų Specialiosios programos lėšų likutis;</w:t>
      </w:r>
    </w:p>
    <w:p w14:paraId="3BD6A8DB" w14:textId="47575B66" w:rsidR="00091FEB" w:rsidRDefault="001D5364" w:rsidP="00565C8A">
      <w:pPr>
        <w:pStyle w:val="Sraopastraipa"/>
        <w:numPr>
          <w:ilvl w:val="1"/>
          <w:numId w:val="6"/>
        </w:numPr>
        <w:tabs>
          <w:tab w:val="left" w:pos="900"/>
          <w:tab w:val="left" w:pos="1418"/>
          <w:tab w:val="left" w:pos="1560"/>
        </w:tabs>
        <w:spacing w:after="0" w:line="240" w:lineRule="auto"/>
        <w:ind w:left="0" w:right="6" w:firstLine="709"/>
        <w:jc w:val="both"/>
      </w:pPr>
      <w:r w:rsidRPr="0034403F">
        <w:t>kitos teisėtai gautos lėšos.</w:t>
      </w:r>
    </w:p>
    <w:p w14:paraId="7D5A455F" w14:textId="77777777" w:rsidR="00483FAD" w:rsidRDefault="00483FAD" w:rsidP="00483FAD">
      <w:pPr>
        <w:pStyle w:val="Sraopastraipa"/>
        <w:tabs>
          <w:tab w:val="left" w:pos="900"/>
          <w:tab w:val="left" w:pos="1418"/>
          <w:tab w:val="left" w:pos="1560"/>
        </w:tabs>
        <w:spacing w:after="0" w:line="240" w:lineRule="auto"/>
        <w:ind w:left="709" w:right="6"/>
        <w:jc w:val="both"/>
      </w:pPr>
    </w:p>
    <w:p w14:paraId="3BD6A8DC" w14:textId="78116B46" w:rsidR="00091FEB" w:rsidRPr="00091FEB" w:rsidRDefault="00091FEB" w:rsidP="00565C8A">
      <w:pPr>
        <w:pStyle w:val="Sraopastraipa"/>
        <w:tabs>
          <w:tab w:val="left" w:pos="0"/>
          <w:tab w:val="left" w:pos="1560"/>
        </w:tabs>
        <w:spacing w:after="0" w:line="240" w:lineRule="auto"/>
        <w:ind w:left="1080" w:hanging="1080"/>
        <w:jc w:val="center"/>
        <w:rPr>
          <w:b/>
        </w:rPr>
      </w:pPr>
      <w:r w:rsidRPr="00091FEB">
        <w:rPr>
          <w:b/>
        </w:rPr>
        <w:t>V SKYRIUS</w:t>
      </w:r>
    </w:p>
    <w:p w14:paraId="3BD6A8DD" w14:textId="56650408" w:rsidR="00091FEB" w:rsidRPr="00091FEB" w:rsidRDefault="00091FEB" w:rsidP="00565C8A">
      <w:pPr>
        <w:pStyle w:val="Sraopastraipa"/>
        <w:tabs>
          <w:tab w:val="left" w:pos="1134"/>
          <w:tab w:val="left" w:pos="1560"/>
        </w:tabs>
        <w:spacing w:after="0" w:line="240" w:lineRule="auto"/>
        <w:ind w:left="1080"/>
        <w:jc w:val="center"/>
        <w:rPr>
          <w:b/>
        </w:rPr>
      </w:pPr>
      <w:r w:rsidRPr="00091FEB">
        <w:rPr>
          <w:b/>
        </w:rPr>
        <w:t xml:space="preserve">PARAIŠKŲ </w:t>
      </w:r>
      <w:r w:rsidR="000640BD">
        <w:rPr>
          <w:b/>
        </w:rPr>
        <w:t>PATEIKIMAS IR VERTINIMAS</w:t>
      </w:r>
    </w:p>
    <w:p w14:paraId="3BD6A8DE" w14:textId="77777777" w:rsidR="00091FEB" w:rsidRDefault="00091FEB" w:rsidP="00565C8A">
      <w:pPr>
        <w:pStyle w:val="Sraopastraipa"/>
        <w:tabs>
          <w:tab w:val="left" w:pos="1134"/>
          <w:tab w:val="left" w:pos="1560"/>
        </w:tabs>
        <w:spacing w:after="0" w:line="240" w:lineRule="auto"/>
        <w:ind w:left="1080"/>
        <w:jc w:val="both"/>
      </w:pPr>
    </w:p>
    <w:p w14:paraId="7C589C8A" w14:textId="4080A002" w:rsidR="000640BD" w:rsidRPr="004517D8" w:rsidRDefault="000640BD" w:rsidP="00565C8A">
      <w:pPr>
        <w:pStyle w:val="Sraopastraipa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color w:val="000000" w:themeColor="text1"/>
        </w:rPr>
      </w:pPr>
      <w:bookmarkStart w:id="1" w:name="_GoBack"/>
      <w:r w:rsidRPr="004517D8">
        <w:rPr>
          <w:color w:val="000000" w:themeColor="text1"/>
        </w:rPr>
        <w:t>Paraiškų teikimo tvarka ir terminai skelbiami vietinėje spaudoje</w:t>
      </w:r>
      <w:r w:rsidR="00483FAD" w:rsidRPr="004517D8">
        <w:rPr>
          <w:color w:val="000000" w:themeColor="text1"/>
        </w:rPr>
        <w:t xml:space="preserve"> per visuomenės informavimo priemones, </w:t>
      </w:r>
      <w:r w:rsidRPr="004517D8">
        <w:rPr>
          <w:color w:val="000000" w:themeColor="text1"/>
        </w:rPr>
        <w:t xml:space="preserve"> Saviv</w:t>
      </w:r>
      <w:r w:rsidR="00D74DE8" w:rsidRPr="004517D8">
        <w:rPr>
          <w:color w:val="000000" w:themeColor="text1"/>
        </w:rPr>
        <w:t xml:space="preserve">aldybės interneto svetainėje </w:t>
      </w:r>
      <w:hyperlink r:id="rId6" w:history="1">
        <w:r w:rsidR="00D74DE8" w:rsidRPr="004517D8">
          <w:rPr>
            <w:rStyle w:val="Hipersaitas"/>
            <w:color w:val="000000" w:themeColor="text1"/>
          </w:rPr>
          <w:t>www.akmene.lt</w:t>
        </w:r>
      </w:hyperlink>
      <w:r w:rsidR="00D74DE8" w:rsidRPr="004517D8">
        <w:rPr>
          <w:color w:val="000000" w:themeColor="text1"/>
        </w:rPr>
        <w:t>.</w:t>
      </w:r>
    </w:p>
    <w:bookmarkEnd w:id="1"/>
    <w:p w14:paraId="191DA6B2" w14:textId="77777777" w:rsidR="00E02718" w:rsidRDefault="00D74DE8" w:rsidP="00565C8A">
      <w:pPr>
        <w:pStyle w:val="Sraopastraipa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</w:pPr>
      <w:r>
        <w:t xml:space="preserve">Nuo </w:t>
      </w:r>
      <w:r w:rsidRPr="004F3433">
        <w:t>kvietimo teikti paraiškas paskelbimo dienos paraiškoms</w:t>
      </w:r>
      <w:r>
        <w:t xml:space="preserve"> rengti</w:t>
      </w:r>
      <w:r w:rsidRPr="004F3433">
        <w:t xml:space="preserve"> ir pateikti skiriamas 20 kalendorinių dienų terminas.</w:t>
      </w:r>
    </w:p>
    <w:p w14:paraId="4F300103" w14:textId="3E16B8D4" w:rsidR="00E02718" w:rsidRPr="000262EC" w:rsidRDefault="00E02718" w:rsidP="00565C8A">
      <w:pPr>
        <w:pStyle w:val="Sraopastraipa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color w:val="000000" w:themeColor="text1"/>
        </w:rPr>
      </w:pPr>
      <w:r w:rsidRPr="000262EC">
        <w:rPr>
          <w:color w:val="000000" w:themeColor="text1"/>
        </w:rPr>
        <w:t xml:space="preserve">Pateikiama kompiuteriu užpildyta projekto </w:t>
      </w:r>
      <w:r w:rsidR="00793E4B">
        <w:rPr>
          <w:color w:val="000000" w:themeColor="text1"/>
        </w:rPr>
        <w:t>p</w:t>
      </w:r>
      <w:r w:rsidRPr="000262EC">
        <w:rPr>
          <w:color w:val="000000" w:themeColor="text1"/>
        </w:rPr>
        <w:t>araiška patvirtinta organizacijos antspaudu ir vadovo parašu, su reikiamais priedais pagal Aprašo II skyriaus reikalavimus.</w:t>
      </w:r>
    </w:p>
    <w:p w14:paraId="49B1A170" w14:textId="0E5BFA77" w:rsidR="00E02718" w:rsidRDefault="00E02718" w:rsidP="00565C8A">
      <w:pPr>
        <w:pStyle w:val="Sraopastraipa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AD12DD">
        <w:t xml:space="preserve">Paraiškas, atitinkančias kvietime nurodytus reikalavimus, vertina </w:t>
      </w:r>
      <w:r w:rsidR="005B038D" w:rsidRPr="00DE7184">
        <w:rPr>
          <w:color w:val="000000" w:themeColor="text1"/>
        </w:rPr>
        <w:t>Komisija</w:t>
      </w:r>
      <w:r w:rsidRPr="00DE7184">
        <w:rPr>
          <w:color w:val="000000" w:themeColor="text1"/>
        </w:rPr>
        <w:t>.</w:t>
      </w:r>
    </w:p>
    <w:p w14:paraId="3C34F91B" w14:textId="54C7F36C" w:rsidR="00E02718" w:rsidRDefault="00E02718" w:rsidP="00565C8A">
      <w:pPr>
        <w:pStyle w:val="Sraopastraipa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E14BF4">
        <w:t>Komisij</w:t>
      </w:r>
      <w:r>
        <w:t>os sudėtį</w:t>
      </w:r>
      <w:r w:rsidRPr="00E14BF4">
        <w:t xml:space="preserve"> ir jos darbo reglamentą tvirtina </w:t>
      </w:r>
      <w:r w:rsidR="00483FAD">
        <w:t>Savivaldybės a</w:t>
      </w:r>
      <w:r w:rsidRPr="00E14BF4">
        <w:t>dministracijos direktorius.</w:t>
      </w:r>
    </w:p>
    <w:p w14:paraId="186FBCAB" w14:textId="1BB46EBE" w:rsidR="00EC5327" w:rsidRDefault="00E02718" w:rsidP="00EC5327">
      <w:pPr>
        <w:pStyle w:val="Sraopastraipa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E14BF4">
        <w:t>Komisijos tikslas –</w:t>
      </w:r>
      <w:r w:rsidR="005B038D">
        <w:t xml:space="preserve"> </w:t>
      </w:r>
      <w:r w:rsidR="00143EED">
        <w:t xml:space="preserve">įvertinti konkursui pateiktus organizacijų projektus ir parengti siūlymą Savivaldybės administracijai </w:t>
      </w:r>
      <w:r w:rsidR="000262EC">
        <w:t xml:space="preserve">ir Sveikatos tarybai </w:t>
      </w:r>
      <w:r w:rsidR="00143EED">
        <w:t>dėl jų finansavimo.</w:t>
      </w:r>
      <w:r w:rsidR="005B038D">
        <w:t xml:space="preserve"> </w:t>
      </w:r>
    </w:p>
    <w:p w14:paraId="7B7CFBC4" w14:textId="28842146" w:rsidR="00EC5327" w:rsidRDefault="00EC5327" w:rsidP="00EC5327">
      <w:pPr>
        <w:pStyle w:val="Sraopastraipa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</w:pPr>
      <w:r>
        <w:t>Projektų</w:t>
      </w:r>
      <w:r w:rsidRPr="001A7B13">
        <w:t xml:space="preserve"> vertinimas atliekamas </w:t>
      </w:r>
      <w:r>
        <w:t>už</w:t>
      </w:r>
      <w:r w:rsidRPr="001A7B13">
        <w:t>pildant</w:t>
      </w:r>
      <w:r>
        <w:t xml:space="preserve"> projekto paraiškos vertinimo formą (Nuostatų 1 priedas)</w:t>
      </w:r>
      <w:r w:rsidR="00483FAD">
        <w:t xml:space="preserve"> </w:t>
      </w:r>
      <w:r w:rsidRPr="001A7B13">
        <w:t>Projektui skiriant balus pagal vertinimo kriterijus.</w:t>
      </w:r>
    </w:p>
    <w:p w14:paraId="35D8D06F" w14:textId="6FFD3AB7" w:rsidR="00143EED" w:rsidRDefault="00EC5327" w:rsidP="00EC5327">
      <w:pPr>
        <w:pStyle w:val="Sraopastraipa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</w:pPr>
      <w:r>
        <w:t>Kiekvieną pateiktą paraišką įvertinti balais (aukščiausias galimas įvertinimas yra 100 balų) turi mažiausiai trys komisijos nariai.  Projektą įvertinus nuo 85 iki 100</w:t>
      </w:r>
      <w:r w:rsidRPr="00E30917">
        <w:t xml:space="preserve"> balų – </w:t>
      </w:r>
      <w:r w:rsidR="00DE7184">
        <w:t xml:space="preserve">atsižvelgiant į Specialiosios programos sąmatą, </w:t>
      </w:r>
      <w:r w:rsidRPr="00E30917">
        <w:t xml:space="preserve">projektas finansuojamas. Projektą įvertinus </w:t>
      </w:r>
      <w:r>
        <w:t>nuo 51 iki 84 balų, projektas iš dalies finansuojamas. Projektą įvertinus 50 ir mažiau balų – projektas nefinansuojamas</w:t>
      </w:r>
      <w:r w:rsidRPr="00E30917">
        <w:t xml:space="preserve">. </w:t>
      </w:r>
      <w:r>
        <w:t xml:space="preserve"> </w:t>
      </w:r>
    </w:p>
    <w:p w14:paraId="255D087A" w14:textId="6DD6F697" w:rsidR="00143EED" w:rsidRDefault="00143EED" w:rsidP="00565C8A">
      <w:pPr>
        <w:pStyle w:val="Sraopastraipa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</w:pPr>
      <w:r>
        <w:t>Komisijos nariai pradėdami darbą pasirašo komisijos nario konfidencialumo pasižadėjimo ir neša</w:t>
      </w:r>
      <w:r w:rsidR="00EC5327">
        <w:t>liškumo deklaraciją ( Nuostatų 2</w:t>
      </w:r>
      <w:r>
        <w:t xml:space="preserve"> priedas).</w:t>
      </w:r>
    </w:p>
    <w:p w14:paraId="185C124D" w14:textId="77777777" w:rsidR="00143EED" w:rsidRDefault="00143EED" w:rsidP="00565C8A">
      <w:pPr>
        <w:pStyle w:val="Sraopastraipa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</w:pPr>
      <w:r>
        <w:t xml:space="preserve">Projektai vertinami atsižvelgiant į šiuos kriterijus: </w:t>
      </w:r>
    </w:p>
    <w:p w14:paraId="35895D05" w14:textId="77777777" w:rsidR="00143EED" w:rsidRDefault="00143EED" w:rsidP="00565C8A">
      <w:pPr>
        <w:pStyle w:val="Sraopastraipa"/>
        <w:numPr>
          <w:ilvl w:val="1"/>
          <w:numId w:val="6"/>
        </w:numPr>
        <w:tabs>
          <w:tab w:val="left" w:pos="1134"/>
          <w:tab w:val="left" w:pos="1276"/>
          <w:tab w:val="left" w:pos="1418"/>
        </w:tabs>
        <w:spacing w:after="0" w:line="240" w:lineRule="auto"/>
        <w:ind w:hanging="219"/>
        <w:jc w:val="both"/>
      </w:pPr>
      <w:r>
        <w:t>Pareiškėjo turimi žmogiškieji resursai ir jų kompetencija;</w:t>
      </w:r>
    </w:p>
    <w:p w14:paraId="5E3250CF" w14:textId="77777777" w:rsidR="00143EED" w:rsidRDefault="00143EED" w:rsidP="00565C8A">
      <w:pPr>
        <w:pStyle w:val="Sraopastraipa"/>
        <w:numPr>
          <w:ilvl w:val="1"/>
          <w:numId w:val="6"/>
        </w:numPr>
        <w:tabs>
          <w:tab w:val="left" w:pos="1134"/>
          <w:tab w:val="left" w:pos="1276"/>
          <w:tab w:val="left" w:pos="1418"/>
        </w:tabs>
        <w:spacing w:after="0" w:line="240" w:lineRule="auto"/>
        <w:ind w:hanging="219"/>
        <w:jc w:val="both"/>
      </w:pPr>
      <w:r>
        <w:lastRenderedPageBreak/>
        <w:t>Pareiškėjo partneriai ir jų pagalba įgyvendinant Projektą;</w:t>
      </w:r>
    </w:p>
    <w:p w14:paraId="7E44E470" w14:textId="77777777" w:rsidR="00143EED" w:rsidRDefault="00143EED" w:rsidP="00565C8A">
      <w:pPr>
        <w:pStyle w:val="Sraopastraipa"/>
        <w:numPr>
          <w:ilvl w:val="1"/>
          <w:numId w:val="6"/>
        </w:numPr>
        <w:tabs>
          <w:tab w:val="left" w:pos="1134"/>
          <w:tab w:val="left" w:pos="1276"/>
          <w:tab w:val="left" w:pos="1418"/>
        </w:tabs>
        <w:spacing w:after="0" w:line="240" w:lineRule="auto"/>
        <w:ind w:hanging="219"/>
        <w:jc w:val="both"/>
      </w:pPr>
      <w:r>
        <w:t>Projekto aktualumas;</w:t>
      </w:r>
    </w:p>
    <w:p w14:paraId="3103B753" w14:textId="77777777" w:rsidR="00143EED" w:rsidRDefault="00143EED" w:rsidP="00565C8A">
      <w:pPr>
        <w:pStyle w:val="Sraopastraipa"/>
        <w:numPr>
          <w:ilvl w:val="1"/>
          <w:numId w:val="6"/>
        </w:numPr>
        <w:tabs>
          <w:tab w:val="left" w:pos="1134"/>
          <w:tab w:val="left" w:pos="1276"/>
          <w:tab w:val="left" w:pos="1418"/>
        </w:tabs>
        <w:spacing w:after="0" w:line="240" w:lineRule="auto"/>
        <w:ind w:hanging="219"/>
        <w:jc w:val="both"/>
      </w:pPr>
      <w:r>
        <w:t>Projekto tikslų, uždavinių ir veiklų dermė, prasmingumas ir pagrįstumas;</w:t>
      </w:r>
    </w:p>
    <w:p w14:paraId="6487E471" w14:textId="77777777" w:rsidR="00143EED" w:rsidRDefault="00143EED" w:rsidP="00565C8A">
      <w:pPr>
        <w:pStyle w:val="Sraopastraipa"/>
        <w:numPr>
          <w:ilvl w:val="1"/>
          <w:numId w:val="6"/>
        </w:numPr>
        <w:tabs>
          <w:tab w:val="left" w:pos="1134"/>
          <w:tab w:val="left" w:pos="1276"/>
          <w:tab w:val="left" w:pos="1418"/>
        </w:tabs>
        <w:spacing w:after="0" w:line="240" w:lineRule="auto"/>
        <w:ind w:hanging="219"/>
        <w:jc w:val="both"/>
      </w:pPr>
      <w:r>
        <w:t>Projekto rezultatų pamatavimas, nauda ir poveikis;</w:t>
      </w:r>
    </w:p>
    <w:p w14:paraId="15BE7181" w14:textId="1FA29B69" w:rsidR="00143EED" w:rsidRDefault="00483FAD" w:rsidP="00565C8A">
      <w:pPr>
        <w:pStyle w:val="Sraopastraipa"/>
        <w:numPr>
          <w:ilvl w:val="1"/>
          <w:numId w:val="6"/>
        </w:numPr>
        <w:tabs>
          <w:tab w:val="left" w:pos="851"/>
          <w:tab w:val="left" w:pos="1276"/>
          <w:tab w:val="left" w:pos="1418"/>
        </w:tabs>
        <w:spacing w:after="0" w:line="240" w:lineRule="auto"/>
        <w:ind w:left="0" w:firstLine="851"/>
        <w:jc w:val="both"/>
      </w:pPr>
      <w:r>
        <w:t>l</w:t>
      </w:r>
      <w:r w:rsidR="00143EED">
        <w:t xml:space="preserve">ėšų poreikio planavimas, numatytas pagrįstas ir realus lėšų panaudojimas bei detalus lėšų poreikio pagrindimas; </w:t>
      </w:r>
    </w:p>
    <w:p w14:paraId="7811B94B" w14:textId="77777777" w:rsidR="00143EED" w:rsidRDefault="00143EED" w:rsidP="00565C8A">
      <w:pPr>
        <w:pStyle w:val="Sraopastraipa"/>
        <w:numPr>
          <w:ilvl w:val="1"/>
          <w:numId w:val="6"/>
        </w:numPr>
        <w:tabs>
          <w:tab w:val="left" w:pos="851"/>
          <w:tab w:val="left" w:pos="1276"/>
          <w:tab w:val="left" w:pos="1418"/>
        </w:tabs>
        <w:spacing w:after="0" w:line="240" w:lineRule="auto"/>
        <w:ind w:left="0" w:firstLine="851"/>
        <w:jc w:val="both"/>
      </w:pPr>
      <w:r>
        <w:t>kitų finansavimo šaltinių parama Projektui įgyvendinti.</w:t>
      </w:r>
    </w:p>
    <w:p w14:paraId="11057AD0" w14:textId="77777777" w:rsidR="000F48D6" w:rsidRDefault="00143EED" w:rsidP="000F48D6">
      <w:pPr>
        <w:pStyle w:val="Sraopastraipa"/>
        <w:numPr>
          <w:ilvl w:val="1"/>
          <w:numId w:val="6"/>
        </w:numPr>
        <w:tabs>
          <w:tab w:val="left" w:pos="851"/>
          <w:tab w:val="left" w:pos="1276"/>
          <w:tab w:val="left" w:pos="1418"/>
        </w:tabs>
        <w:spacing w:after="0" w:line="240" w:lineRule="auto"/>
        <w:ind w:left="0" w:firstLine="851"/>
        <w:jc w:val="both"/>
      </w:pPr>
      <w:r>
        <w:t>Komisija turi teisę kviesti organizacijos vadovą dalyvauti Komisijos posėdyje dėl iškilusių klausimų vertinant Projekto paraišką.</w:t>
      </w:r>
    </w:p>
    <w:p w14:paraId="41DD6F76" w14:textId="73C0D5FD" w:rsidR="000F48D6" w:rsidRDefault="000F48D6" w:rsidP="00653073">
      <w:pPr>
        <w:pStyle w:val="Sraopastraipa"/>
        <w:numPr>
          <w:ilvl w:val="0"/>
          <w:numId w:val="6"/>
        </w:numPr>
        <w:tabs>
          <w:tab w:val="left" w:pos="851"/>
          <w:tab w:val="left" w:pos="1276"/>
          <w:tab w:val="left" w:pos="1418"/>
        </w:tabs>
        <w:spacing w:after="0" w:line="240" w:lineRule="auto"/>
        <w:ind w:left="0" w:firstLine="851"/>
        <w:jc w:val="both"/>
      </w:pPr>
      <w:r>
        <w:t>Po Komisijos Projekto paraiškos įvertinimo</w:t>
      </w:r>
      <w:r w:rsidR="00483FAD">
        <w:t xml:space="preserve"> </w:t>
      </w:r>
      <w:r>
        <w:t>Sveikatos taryba aprobuoja paraišką ir savo išvadą pateikia vertinimo lentelėje.</w:t>
      </w:r>
    </w:p>
    <w:p w14:paraId="6C4D20DA" w14:textId="77777777" w:rsidR="004D1F4C" w:rsidRPr="00DE7184" w:rsidRDefault="004D1F4C" w:rsidP="00DE7184">
      <w:pPr>
        <w:tabs>
          <w:tab w:val="left" w:pos="851"/>
          <w:tab w:val="left" w:pos="1276"/>
          <w:tab w:val="left" w:pos="1418"/>
        </w:tabs>
        <w:spacing w:after="0" w:line="240" w:lineRule="auto"/>
        <w:jc w:val="both"/>
        <w:rPr>
          <w:color w:val="FF0000"/>
        </w:rPr>
      </w:pPr>
    </w:p>
    <w:p w14:paraId="20BAD1F0" w14:textId="7D0BC5D7" w:rsidR="004D1F4C" w:rsidRPr="00EB6252" w:rsidRDefault="004D1F4C" w:rsidP="00565C8A">
      <w:pPr>
        <w:tabs>
          <w:tab w:val="left" w:pos="900"/>
          <w:tab w:val="left" w:pos="1560"/>
        </w:tabs>
        <w:spacing w:after="0" w:line="240" w:lineRule="auto"/>
        <w:ind w:right="6"/>
        <w:contextualSpacing/>
        <w:jc w:val="center"/>
        <w:rPr>
          <w:b/>
        </w:rPr>
      </w:pPr>
      <w:r>
        <w:rPr>
          <w:b/>
        </w:rPr>
        <w:t xml:space="preserve">            </w:t>
      </w:r>
      <w:r w:rsidR="00565C8A">
        <w:rPr>
          <w:b/>
        </w:rPr>
        <w:t>VI</w:t>
      </w:r>
      <w:r w:rsidRPr="00EB6252">
        <w:rPr>
          <w:b/>
        </w:rPr>
        <w:t xml:space="preserve"> SKYRIUS</w:t>
      </w:r>
    </w:p>
    <w:p w14:paraId="3A14A560" w14:textId="586EDAF1" w:rsidR="004D1F4C" w:rsidRDefault="004D1F4C" w:rsidP="00565C8A">
      <w:pPr>
        <w:tabs>
          <w:tab w:val="left" w:pos="900"/>
          <w:tab w:val="left" w:pos="1560"/>
        </w:tabs>
        <w:spacing w:after="0" w:line="240" w:lineRule="auto"/>
        <w:ind w:right="6"/>
        <w:contextualSpacing/>
        <w:jc w:val="center"/>
        <w:rPr>
          <w:b/>
        </w:rPr>
      </w:pPr>
      <w:r>
        <w:rPr>
          <w:b/>
        </w:rPr>
        <w:t xml:space="preserve">                       VEIKLŲ FINANSAVIMAS</w:t>
      </w:r>
    </w:p>
    <w:p w14:paraId="45192EC3" w14:textId="77777777" w:rsidR="004D1F4C" w:rsidRPr="00EB6252" w:rsidRDefault="004D1F4C" w:rsidP="00565C8A">
      <w:pPr>
        <w:tabs>
          <w:tab w:val="left" w:pos="900"/>
          <w:tab w:val="left" w:pos="1560"/>
        </w:tabs>
        <w:spacing w:after="0" w:line="240" w:lineRule="auto"/>
        <w:ind w:right="6"/>
        <w:contextualSpacing/>
        <w:jc w:val="center"/>
        <w:rPr>
          <w:b/>
        </w:rPr>
      </w:pPr>
    </w:p>
    <w:p w14:paraId="7223D557" w14:textId="758582E2" w:rsidR="004D1F4C" w:rsidRPr="009B24C9" w:rsidRDefault="004D1F4C" w:rsidP="00565C8A">
      <w:pPr>
        <w:pStyle w:val="Sraopastraipa"/>
        <w:numPr>
          <w:ilvl w:val="0"/>
          <w:numId w:val="6"/>
        </w:numPr>
        <w:tabs>
          <w:tab w:val="left" w:pos="900"/>
          <w:tab w:val="left" w:pos="1134"/>
        </w:tabs>
        <w:spacing w:after="0" w:line="240" w:lineRule="auto"/>
        <w:ind w:left="0" w:right="6" w:firstLine="709"/>
        <w:jc w:val="both"/>
        <w:rPr>
          <w:color w:val="000000" w:themeColor="text1"/>
        </w:rPr>
      </w:pPr>
      <w:r w:rsidRPr="009B24C9">
        <w:rPr>
          <w:color w:val="000000" w:themeColor="text1"/>
        </w:rPr>
        <w:t>Vienam projektui, kuris pateiktas pagal Savivaldybės skelbtą projektų konkursą finansuoti</w:t>
      </w:r>
      <w:r w:rsidR="008F6D57">
        <w:rPr>
          <w:color w:val="000000" w:themeColor="text1"/>
        </w:rPr>
        <w:t>,</w:t>
      </w:r>
      <w:r w:rsidRPr="009B24C9">
        <w:rPr>
          <w:color w:val="000000" w:themeColor="text1"/>
        </w:rPr>
        <w:t xml:space="preserve"> maksimali prašoma ir skiriama suma gali būti ne daugiau kaip </w:t>
      </w:r>
      <w:r w:rsidR="007B3667" w:rsidRPr="007B3667">
        <w:rPr>
          <w:color w:val="000000" w:themeColor="text1"/>
        </w:rPr>
        <w:t>40</w:t>
      </w:r>
      <w:r w:rsidRPr="007B3667">
        <w:rPr>
          <w:color w:val="000000" w:themeColor="text1"/>
        </w:rPr>
        <w:t xml:space="preserve">00 Eur. </w:t>
      </w:r>
    </w:p>
    <w:p w14:paraId="63BC5706" w14:textId="77777777" w:rsidR="004D1F4C" w:rsidRPr="00350618" w:rsidRDefault="004D1F4C" w:rsidP="00565C8A">
      <w:pPr>
        <w:pStyle w:val="Sraopastraipa"/>
        <w:numPr>
          <w:ilvl w:val="0"/>
          <w:numId w:val="6"/>
        </w:numPr>
        <w:tabs>
          <w:tab w:val="left" w:pos="900"/>
          <w:tab w:val="left" w:pos="1134"/>
        </w:tabs>
        <w:spacing w:after="0" w:line="240" w:lineRule="auto"/>
        <w:ind w:left="0" w:right="6" w:firstLine="709"/>
        <w:jc w:val="both"/>
        <w:rPr>
          <w:color w:val="000000" w:themeColor="text1"/>
        </w:rPr>
      </w:pPr>
      <w:r w:rsidRPr="00350618">
        <w:rPr>
          <w:color w:val="000000" w:themeColor="text1"/>
        </w:rPr>
        <w:t>Specialiosios programos lėšomis finansuojami tie projektai, kurių tikslai, uždaviniai ir veiklos susijusios su visuomenės sveikata, sveikatos išsaugojimu, stiprinimu, stebėjimu, sauga.</w:t>
      </w:r>
      <w:r w:rsidRPr="00350618">
        <w:rPr>
          <w:b/>
          <w:color w:val="000000" w:themeColor="text1"/>
        </w:rPr>
        <w:t xml:space="preserve"> </w:t>
      </w:r>
      <w:r w:rsidRPr="00D9011F">
        <w:rPr>
          <w:color w:val="000000" w:themeColor="text1"/>
        </w:rPr>
        <w:t>Įprastinės/kasdienės įstaigų/organizacijų veiklos gali būti finansuojamos tik iš dalies.</w:t>
      </w:r>
      <w:r w:rsidRPr="00D9011F">
        <w:rPr>
          <w:b/>
          <w:color w:val="000000" w:themeColor="text1"/>
        </w:rPr>
        <w:t xml:space="preserve"> </w:t>
      </w:r>
    </w:p>
    <w:p w14:paraId="4B637B16" w14:textId="77777777" w:rsidR="004D1F4C" w:rsidRPr="00D9011F" w:rsidRDefault="004D1F4C" w:rsidP="00565C8A">
      <w:pPr>
        <w:pStyle w:val="Sraopastraipa"/>
        <w:numPr>
          <w:ilvl w:val="0"/>
          <w:numId w:val="6"/>
        </w:numPr>
        <w:tabs>
          <w:tab w:val="left" w:pos="900"/>
          <w:tab w:val="left" w:pos="1276"/>
        </w:tabs>
        <w:spacing w:after="0" w:line="240" w:lineRule="auto"/>
        <w:ind w:right="6"/>
        <w:jc w:val="both"/>
        <w:rPr>
          <w:color w:val="000000" w:themeColor="text1"/>
        </w:rPr>
      </w:pPr>
      <w:r w:rsidRPr="00D9011F">
        <w:rPr>
          <w:color w:val="000000" w:themeColor="text1"/>
        </w:rPr>
        <w:t>Tinkamos finansuoti išlaidų kategorijos:</w:t>
      </w:r>
    </w:p>
    <w:p w14:paraId="4275E923" w14:textId="77777777" w:rsidR="004D1F4C" w:rsidRDefault="004D1F4C" w:rsidP="00565C8A">
      <w:pPr>
        <w:pStyle w:val="Sraopastraipa"/>
        <w:numPr>
          <w:ilvl w:val="1"/>
          <w:numId w:val="6"/>
        </w:numPr>
        <w:tabs>
          <w:tab w:val="left" w:pos="900"/>
          <w:tab w:val="left" w:pos="1276"/>
          <w:tab w:val="left" w:pos="1418"/>
        </w:tabs>
        <w:spacing w:after="0" w:line="240" w:lineRule="auto"/>
        <w:ind w:left="0" w:right="6" w:firstLine="709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D9011F">
        <w:rPr>
          <w:color w:val="000000" w:themeColor="text1"/>
        </w:rPr>
        <w:t>rojekto įgyvendinimui būtinų kanceliarinių prekių,</w:t>
      </w:r>
      <w:r>
        <w:rPr>
          <w:color w:val="000000" w:themeColor="text1"/>
        </w:rPr>
        <w:t xml:space="preserve"> prizų, suvenyrų,</w:t>
      </w:r>
      <w:r w:rsidRPr="00D9011F">
        <w:rPr>
          <w:color w:val="000000" w:themeColor="text1"/>
        </w:rPr>
        <w:t xml:space="preserve"> sveikatinimo inventoriaus įsigijimas;</w:t>
      </w:r>
    </w:p>
    <w:p w14:paraId="407DBE01" w14:textId="77777777" w:rsidR="004D1F4C" w:rsidRPr="00D9011F" w:rsidRDefault="004D1F4C" w:rsidP="00565C8A">
      <w:pPr>
        <w:pStyle w:val="Sraopastraipa"/>
        <w:numPr>
          <w:ilvl w:val="1"/>
          <w:numId w:val="6"/>
        </w:numPr>
        <w:tabs>
          <w:tab w:val="left" w:pos="900"/>
          <w:tab w:val="left" w:pos="1276"/>
          <w:tab w:val="left" w:pos="1418"/>
        </w:tabs>
        <w:spacing w:after="0" w:line="240" w:lineRule="auto"/>
        <w:ind w:left="0" w:right="6" w:firstLine="709"/>
        <w:jc w:val="both"/>
        <w:rPr>
          <w:color w:val="000000" w:themeColor="text1"/>
        </w:rPr>
      </w:pPr>
      <w:r>
        <w:rPr>
          <w:color w:val="000000" w:themeColor="text1"/>
        </w:rPr>
        <w:t>sveikatinimo stovyklų organizavimas;</w:t>
      </w:r>
    </w:p>
    <w:p w14:paraId="32EF017C" w14:textId="6A2E1124" w:rsidR="004D1F4C" w:rsidRPr="00D9011F" w:rsidRDefault="004D1F4C" w:rsidP="00565C8A">
      <w:pPr>
        <w:pStyle w:val="Sraopastraipa"/>
        <w:numPr>
          <w:ilvl w:val="1"/>
          <w:numId w:val="6"/>
        </w:numPr>
        <w:tabs>
          <w:tab w:val="left" w:pos="900"/>
          <w:tab w:val="left" w:pos="1276"/>
          <w:tab w:val="left" w:pos="1418"/>
        </w:tabs>
        <w:spacing w:after="0" w:line="240" w:lineRule="auto"/>
        <w:ind w:left="0" w:right="6" w:firstLine="709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Pr="00D9011F">
        <w:rPr>
          <w:color w:val="000000" w:themeColor="text1"/>
        </w:rPr>
        <w:t xml:space="preserve">ransporto išlaidų (nuoma, kuras, bilietai) </w:t>
      </w:r>
      <w:r>
        <w:rPr>
          <w:color w:val="000000" w:themeColor="text1"/>
        </w:rPr>
        <w:t xml:space="preserve">kompensavimas </w:t>
      </w:r>
      <w:r w:rsidRPr="007B3667">
        <w:rPr>
          <w:color w:val="000000" w:themeColor="text1"/>
        </w:rPr>
        <w:t xml:space="preserve">iki </w:t>
      </w:r>
      <w:r w:rsidR="00DE7184">
        <w:rPr>
          <w:color w:val="000000" w:themeColor="text1"/>
        </w:rPr>
        <w:t>30</w:t>
      </w:r>
      <w:r w:rsidRPr="007B3667">
        <w:rPr>
          <w:color w:val="000000" w:themeColor="text1"/>
        </w:rPr>
        <w:t xml:space="preserve"> proc. projekto </w:t>
      </w:r>
      <w:r>
        <w:rPr>
          <w:color w:val="000000" w:themeColor="text1"/>
        </w:rPr>
        <w:t>sąmatos;</w:t>
      </w:r>
    </w:p>
    <w:p w14:paraId="1618B2B6" w14:textId="12065A2E" w:rsidR="004D1F4C" w:rsidRPr="00D9011F" w:rsidRDefault="004D1F4C" w:rsidP="00565C8A">
      <w:pPr>
        <w:pStyle w:val="Sraopastraipa"/>
        <w:numPr>
          <w:ilvl w:val="1"/>
          <w:numId w:val="6"/>
        </w:numPr>
        <w:tabs>
          <w:tab w:val="left" w:pos="900"/>
          <w:tab w:val="left" w:pos="1276"/>
          <w:tab w:val="left" w:pos="1418"/>
        </w:tabs>
        <w:spacing w:after="0" w:line="240" w:lineRule="auto"/>
        <w:ind w:left="0" w:right="6" w:firstLine="709"/>
        <w:jc w:val="both"/>
        <w:rPr>
          <w:color w:val="000000" w:themeColor="text1"/>
        </w:rPr>
      </w:pPr>
      <w:r w:rsidRPr="00D9011F">
        <w:rPr>
          <w:color w:val="000000" w:themeColor="text1"/>
        </w:rPr>
        <w:t xml:space="preserve">samdomų darbuotojų (lektorių) paskaitų, praktinių užsiėmimų, seminarų, konsultacijų apmokėjimas; </w:t>
      </w:r>
      <w:r>
        <w:rPr>
          <w:color w:val="000000" w:themeColor="text1"/>
        </w:rPr>
        <w:t>p</w:t>
      </w:r>
      <w:r w:rsidRPr="00D9011F">
        <w:rPr>
          <w:color w:val="000000" w:themeColor="text1"/>
        </w:rPr>
        <w:t>rojekto dalyvių maitinimas</w:t>
      </w:r>
      <w:r>
        <w:rPr>
          <w:color w:val="000000" w:themeColor="text1"/>
        </w:rPr>
        <w:t xml:space="preserve"> (</w:t>
      </w:r>
      <w:r w:rsidRPr="007B3667">
        <w:rPr>
          <w:color w:val="000000" w:themeColor="text1"/>
        </w:rPr>
        <w:t xml:space="preserve">iki </w:t>
      </w:r>
      <w:r w:rsidR="00DE7184">
        <w:rPr>
          <w:color w:val="000000" w:themeColor="text1"/>
        </w:rPr>
        <w:t>30</w:t>
      </w:r>
      <w:r w:rsidRPr="007B3667">
        <w:rPr>
          <w:color w:val="000000" w:themeColor="text1"/>
        </w:rPr>
        <w:t xml:space="preserve"> proc. projekto </w:t>
      </w:r>
      <w:r>
        <w:rPr>
          <w:color w:val="000000" w:themeColor="text1"/>
        </w:rPr>
        <w:t>sąmatos);</w:t>
      </w:r>
    </w:p>
    <w:p w14:paraId="4C8CC097" w14:textId="77777777" w:rsidR="004D1F4C" w:rsidRPr="00D9011F" w:rsidRDefault="004D1F4C" w:rsidP="00565C8A">
      <w:pPr>
        <w:pStyle w:val="Sraopastraipa"/>
        <w:numPr>
          <w:ilvl w:val="1"/>
          <w:numId w:val="6"/>
        </w:numPr>
        <w:tabs>
          <w:tab w:val="left" w:pos="900"/>
          <w:tab w:val="left" w:pos="1276"/>
          <w:tab w:val="left" w:pos="1418"/>
        </w:tabs>
        <w:spacing w:after="0" w:line="240" w:lineRule="auto"/>
        <w:ind w:left="0" w:right="6" w:firstLine="709"/>
        <w:jc w:val="both"/>
        <w:rPr>
          <w:color w:val="000000" w:themeColor="text1"/>
        </w:rPr>
      </w:pPr>
      <w:r w:rsidRPr="00D9011F">
        <w:rPr>
          <w:color w:val="000000" w:themeColor="text1"/>
        </w:rPr>
        <w:t>projektui būtinos viešinimo priemonės: skrajutės, bukletai, skelbimai, nuotraukos, ryšio paslaugos ir kt</w:t>
      </w:r>
      <w:r>
        <w:rPr>
          <w:color w:val="000000" w:themeColor="text1"/>
        </w:rPr>
        <w:t>.;</w:t>
      </w:r>
    </w:p>
    <w:p w14:paraId="4EC53DD7" w14:textId="26B67471" w:rsidR="004D1F4C" w:rsidRPr="00D9011F" w:rsidRDefault="004D1F4C" w:rsidP="00565C8A">
      <w:pPr>
        <w:pStyle w:val="Sraopastraipa"/>
        <w:numPr>
          <w:ilvl w:val="1"/>
          <w:numId w:val="6"/>
        </w:numPr>
        <w:tabs>
          <w:tab w:val="left" w:pos="900"/>
          <w:tab w:val="left" w:pos="1276"/>
          <w:tab w:val="left" w:pos="1418"/>
        </w:tabs>
        <w:spacing w:after="0" w:line="240" w:lineRule="auto"/>
        <w:ind w:left="0" w:right="6" w:firstLine="709"/>
        <w:jc w:val="both"/>
        <w:rPr>
          <w:color w:val="000000" w:themeColor="text1"/>
        </w:rPr>
      </w:pPr>
      <w:r w:rsidRPr="00D9011F">
        <w:rPr>
          <w:color w:val="000000" w:themeColor="text1"/>
        </w:rPr>
        <w:t>higienos, medicinos priemonių</w:t>
      </w:r>
      <w:r w:rsidR="00DE7184">
        <w:rPr>
          <w:color w:val="000000" w:themeColor="text1"/>
        </w:rPr>
        <w:t xml:space="preserve"> (išskyrus vaistų)</w:t>
      </w:r>
      <w:r w:rsidRPr="00D9011F">
        <w:rPr>
          <w:color w:val="000000" w:themeColor="text1"/>
        </w:rPr>
        <w:t xml:space="preserve">, </w:t>
      </w:r>
      <w:r w:rsidRPr="00D9011F">
        <w:rPr>
          <w:color w:val="000000" w:themeColor="text1"/>
          <w:spacing w:val="-5"/>
        </w:rPr>
        <w:t xml:space="preserve">dezinfekcinių, </w:t>
      </w:r>
      <w:proofErr w:type="spellStart"/>
      <w:r w:rsidRPr="00D9011F">
        <w:rPr>
          <w:color w:val="000000" w:themeColor="text1"/>
          <w:spacing w:val="-5"/>
        </w:rPr>
        <w:t>dezinsekcinių</w:t>
      </w:r>
      <w:proofErr w:type="spellEnd"/>
      <w:r w:rsidRPr="00D9011F">
        <w:rPr>
          <w:color w:val="000000" w:themeColor="text1"/>
          <w:spacing w:val="-5"/>
        </w:rPr>
        <w:t xml:space="preserve"> ir </w:t>
      </w:r>
      <w:proofErr w:type="spellStart"/>
      <w:r w:rsidRPr="00D9011F">
        <w:rPr>
          <w:color w:val="000000" w:themeColor="text1"/>
          <w:spacing w:val="-5"/>
        </w:rPr>
        <w:t>deratizacinių</w:t>
      </w:r>
      <w:proofErr w:type="spellEnd"/>
      <w:r w:rsidRPr="00D9011F">
        <w:rPr>
          <w:color w:val="000000" w:themeColor="text1"/>
          <w:spacing w:val="-5"/>
        </w:rPr>
        <w:t xml:space="preserve"> medžiagų įsigijimas;</w:t>
      </w:r>
    </w:p>
    <w:p w14:paraId="7FE24AE7" w14:textId="77777777" w:rsidR="004D1F4C" w:rsidRDefault="004D1F4C" w:rsidP="00565C8A">
      <w:pPr>
        <w:pStyle w:val="Sraopastraipa"/>
        <w:numPr>
          <w:ilvl w:val="1"/>
          <w:numId w:val="6"/>
        </w:numPr>
        <w:tabs>
          <w:tab w:val="left" w:pos="900"/>
          <w:tab w:val="left" w:pos="1276"/>
        </w:tabs>
        <w:spacing w:after="0" w:line="240" w:lineRule="auto"/>
        <w:ind w:right="6" w:hanging="361"/>
        <w:jc w:val="both"/>
        <w:rPr>
          <w:color w:val="000000" w:themeColor="text1"/>
        </w:rPr>
      </w:pPr>
      <w:r w:rsidRPr="00D9011F">
        <w:rPr>
          <w:color w:val="000000" w:themeColor="text1"/>
        </w:rPr>
        <w:t>ilgalaikio materialiojo turto (patalpų, techninės įrangos ar kt.) nuoma;</w:t>
      </w:r>
    </w:p>
    <w:p w14:paraId="543447F4" w14:textId="20E6E754" w:rsidR="007B3667" w:rsidRPr="000262EC" w:rsidRDefault="007B3667" w:rsidP="00565C8A">
      <w:pPr>
        <w:pStyle w:val="Sraopastraipa"/>
        <w:numPr>
          <w:ilvl w:val="1"/>
          <w:numId w:val="6"/>
        </w:numPr>
        <w:tabs>
          <w:tab w:val="left" w:pos="900"/>
          <w:tab w:val="left" w:pos="1276"/>
        </w:tabs>
        <w:spacing w:after="0" w:line="240" w:lineRule="auto"/>
        <w:ind w:right="6" w:hanging="361"/>
        <w:jc w:val="both"/>
        <w:rPr>
          <w:color w:val="000000" w:themeColor="text1"/>
        </w:rPr>
      </w:pPr>
      <w:r w:rsidRPr="000262EC">
        <w:rPr>
          <w:color w:val="000000" w:themeColor="text1"/>
        </w:rPr>
        <w:t>trumpalaikis turtas</w:t>
      </w:r>
      <w:r w:rsidR="00DE7184">
        <w:rPr>
          <w:color w:val="000000" w:themeColor="text1"/>
        </w:rPr>
        <w:t>;</w:t>
      </w:r>
    </w:p>
    <w:p w14:paraId="27606C0B" w14:textId="77777777" w:rsidR="004D1F4C" w:rsidRPr="00350618" w:rsidRDefault="004D1F4C" w:rsidP="00565C8A">
      <w:pPr>
        <w:pStyle w:val="Sraopastraipa"/>
        <w:numPr>
          <w:ilvl w:val="1"/>
          <w:numId w:val="6"/>
        </w:numPr>
        <w:tabs>
          <w:tab w:val="left" w:pos="900"/>
          <w:tab w:val="left" w:pos="1276"/>
        </w:tabs>
        <w:spacing w:after="0" w:line="240" w:lineRule="auto"/>
        <w:ind w:right="6" w:hanging="361"/>
        <w:jc w:val="both"/>
        <w:rPr>
          <w:color w:val="000000" w:themeColor="text1"/>
        </w:rPr>
      </w:pPr>
      <w:r w:rsidRPr="00350618">
        <w:rPr>
          <w:color w:val="000000" w:themeColor="text1"/>
        </w:rPr>
        <w:t xml:space="preserve">kitos, tiesiogiai su projekto įgyvendinimu susijusios, išlaidos. </w:t>
      </w:r>
    </w:p>
    <w:p w14:paraId="391D99AB" w14:textId="77777777" w:rsidR="004D1F4C" w:rsidRPr="00350618" w:rsidRDefault="004D1F4C" w:rsidP="00565C8A">
      <w:pPr>
        <w:pStyle w:val="Sraopastraipa"/>
        <w:numPr>
          <w:ilvl w:val="0"/>
          <w:numId w:val="6"/>
        </w:numPr>
        <w:tabs>
          <w:tab w:val="left" w:pos="900"/>
          <w:tab w:val="left" w:pos="1276"/>
        </w:tabs>
        <w:spacing w:after="0" w:line="240" w:lineRule="auto"/>
        <w:ind w:right="6"/>
        <w:jc w:val="both"/>
        <w:rPr>
          <w:color w:val="000000" w:themeColor="text1"/>
        </w:rPr>
      </w:pPr>
      <w:r>
        <w:rPr>
          <w:color w:val="000000" w:themeColor="text1"/>
        </w:rPr>
        <w:t>Nefinansuojamos išlaidų kategorijos:</w:t>
      </w:r>
    </w:p>
    <w:p w14:paraId="3F9D0D63" w14:textId="68F570AD" w:rsidR="004D1F4C" w:rsidRPr="00794BB2" w:rsidRDefault="00793E4B" w:rsidP="00565C8A">
      <w:pPr>
        <w:pStyle w:val="Sraopastraipa"/>
        <w:numPr>
          <w:ilvl w:val="1"/>
          <w:numId w:val="6"/>
        </w:numPr>
        <w:tabs>
          <w:tab w:val="left" w:pos="900"/>
          <w:tab w:val="left" w:pos="1276"/>
          <w:tab w:val="left" w:pos="1418"/>
        </w:tabs>
        <w:spacing w:after="0" w:line="240" w:lineRule="auto"/>
        <w:ind w:left="0" w:right="6" w:firstLine="709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4D1F4C">
        <w:rPr>
          <w:color w:val="000000" w:themeColor="text1"/>
        </w:rPr>
        <w:t>araiškos ruošimo ir projekto administravimo išlaidos;</w:t>
      </w:r>
    </w:p>
    <w:p w14:paraId="071767C2" w14:textId="77777777" w:rsidR="004D1F4C" w:rsidRPr="00350618" w:rsidRDefault="004D1F4C" w:rsidP="00565C8A">
      <w:pPr>
        <w:pStyle w:val="Sraopastraipa"/>
        <w:numPr>
          <w:ilvl w:val="1"/>
          <w:numId w:val="6"/>
        </w:numPr>
        <w:tabs>
          <w:tab w:val="left" w:pos="900"/>
          <w:tab w:val="left" w:pos="1276"/>
          <w:tab w:val="left" w:pos="1418"/>
        </w:tabs>
        <w:spacing w:after="0" w:line="240" w:lineRule="auto"/>
        <w:ind w:left="0" w:right="6" w:firstLine="709"/>
        <w:jc w:val="both"/>
        <w:rPr>
          <w:color w:val="000000" w:themeColor="text1"/>
        </w:rPr>
      </w:pPr>
      <w:r w:rsidRPr="00350618">
        <w:rPr>
          <w:color w:val="000000" w:themeColor="text1"/>
          <w:lang w:val="pt-BR"/>
        </w:rPr>
        <w:t>asmens sveikatos priežiūros paslaugos, už kurias yra apmokama iš privalomojo sveikatos draudimo fondo biudžeto lėšų; valstybės lėšomis finansuojamos visuomenės sveikatos paslaugos;</w:t>
      </w:r>
    </w:p>
    <w:p w14:paraId="27F43A52" w14:textId="77777777" w:rsidR="004D1F4C" w:rsidRPr="00350618" w:rsidRDefault="004D1F4C" w:rsidP="00565C8A">
      <w:pPr>
        <w:pStyle w:val="Sraopastraipa"/>
        <w:numPr>
          <w:ilvl w:val="1"/>
          <w:numId w:val="6"/>
        </w:numPr>
        <w:tabs>
          <w:tab w:val="left" w:pos="900"/>
          <w:tab w:val="left" w:pos="1276"/>
          <w:tab w:val="left" w:pos="1418"/>
        </w:tabs>
        <w:spacing w:after="0" w:line="240" w:lineRule="auto"/>
        <w:ind w:left="0" w:right="6" w:firstLine="709"/>
        <w:jc w:val="both"/>
        <w:rPr>
          <w:color w:val="000000" w:themeColor="text1"/>
        </w:rPr>
      </w:pPr>
      <w:r w:rsidRPr="00350618">
        <w:rPr>
          <w:color w:val="000000" w:themeColor="text1"/>
          <w:lang w:val="pt-BR"/>
        </w:rPr>
        <w:t>draudimas, lizingas, išperkamoji nuoma; piniginiai prizai; komandiruotės;</w:t>
      </w:r>
    </w:p>
    <w:p w14:paraId="5F6E2225" w14:textId="77777777" w:rsidR="004D1F4C" w:rsidRPr="00350618" w:rsidRDefault="004D1F4C" w:rsidP="00565C8A">
      <w:pPr>
        <w:pStyle w:val="Sraopastraipa"/>
        <w:numPr>
          <w:ilvl w:val="1"/>
          <w:numId w:val="6"/>
        </w:numPr>
        <w:tabs>
          <w:tab w:val="left" w:pos="900"/>
          <w:tab w:val="left" w:pos="1276"/>
          <w:tab w:val="left" w:pos="1418"/>
        </w:tabs>
        <w:spacing w:after="0" w:line="240" w:lineRule="auto"/>
        <w:ind w:left="0" w:right="6" w:firstLine="709"/>
        <w:jc w:val="both"/>
        <w:rPr>
          <w:color w:val="000000" w:themeColor="text1"/>
        </w:rPr>
      </w:pPr>
      <w:r w:rsidRPr="00350618">
        <w:rPr>
          <w:color w:val="000000" w:themeColor="text1"/>
          <w:lang w:eastAsia="lt-LT"/>
        </w:rPr>
        <w:t>su visuomenės sveikata nesusijusios laisvalaikio veiklos išlaidos;</w:t>
      </w:r>
    </w:p>
    <w:p w14:paraId="1F20D4CA" w14:textId="77777777" w:rsidR="004D1F4C" w:rsidRPr="00350618" w:rsidRDefault="004D1F4C" w:rsidP="00565C8A">
      <w:pPr>
        <w:pStyle w:val="Sraopastraipa"/>
        <w:numPr>
          <w:ilvl w:val="1"/>
          <w:numId w:val="6"/>
        </w:numPr>
        <w:tabs>
          <w:tab w:val="left" w:pos="900"/>
          <w:tab w:val="left" w:pos="1276"/>
          <w:tab w:val="left" w:pos="1418"/>
        </w:tabs>
        <w:spacing w:after="0" w:line="240" w:lineRule="auto"/>
        <w:ind w:left="0" w:right="6" w:firstLine="709"/>
        <w:jc w:val="both"/>
        <w:rPr>
          <w:color w:val="000000" w:themeColor="text1"/>
        </w:rPr>
      </w:pPr>
      <w:r w:rsidRPr="00350618">
        <w:rPr>
          <w:color w:val="000000" w:themeColor="text1"/>
          <w:lang w:val="pt-BR"/>
        </w:rPr>
        <w:t>pastatų (patalpų) rekon</w:t>
      </w:r>
      <w:r>
        <w:rPr>
          <w:color w:val="000000" w:themeColor="text1"/>
          <w:lang w:val="pt-BR"/>
        </w:rPr>
        <w:t>strukcija, kapitalinis remontas,</w:t>
      </w:r>
      <w:r w:rsidRPr="00350618">
        <w:rPr>
          <w:color w:val="000000" w:themeColor="text1"/>
          <w:lang w:val="pt-BR"/>
        </w:rPr>
        <w:t xml:space="preserve"> statinių statyba;</w:t>
      </w:r>
    </w:p>
    <w:p w14:paraId="498FF9B6" w14:textId="77777777" w:rsidR="004D1F4C" w:rsidRPr="00350618" w:rsidRDefault="004D1F4C" w:rsidP="00565C8A">
      <w:pPr>
        <w:pStyle w:val="Sraopastraipa"/>
        <w:numPr>
          <w:ilvl w:val="1"/>
          <w:numId w:val="6"/>
        </w:numPr>
        <w:tabs>
          <w:tab w:val="left" w:pos="900"/>
          <w:tab w:val="left" w:pos="1276"/>
          <w:tab w:val="left" w:pos="1418"/>
        </w:tabs>
        <w:spacing w:after="0" w:line="240" w:lineRule="auto"/>
        <w:ind w:left="0" w:right="6" w:firstLine="709"/>
        <w:jc w:val="both"/>
        <w:rPr>
          <w:color w:val="000000" w:themeColor="text1"/>
        </w:rPr>
      </w:pPr>
      <w:r w:rsidRPr="00350618">
        <w:rPr>
          <w:color w:val="000000" w:themeColor="text1"/>
          <w:lang w:val="pt-BR"/>
        </w:rPr>
        <w:t>transporto priemonių remontas ir eksploatacinių (išskyrus kuro ir nuomos) išlaidų apmokėjimas;</w:t>
      </w:r>
    </w:p>
    <w:p w14:paraId="336B9B07" w14:textId="77777777" w:rsidR="004D1F4C" w:rsidRPr="00350618" w:rsidRDefault="004D1F4C" w:rsidP="00565C8A">
      <w:pPr>
        <w:pStyle w:val="Sraopastraipa"/>
        <w:numPr>
          <w:ilvl w:val="1"/>
          <w:numId w:val="6"/>
        </w:numPr>
        <w:tabs>
          <w:tab w:val="left" w:pos="900"/>
          <w:tab w:val="left" w:pos="1276"/>
          <w:tab w:val="left" w:pos="1418"/>
        </w:tabs>
        <w:spacing w:after="0" w:line="240" w:lineRule="auto"/>
        <w:ind w:left="0" w:right="6" w:firstLine="709"/>
        <w:jc w:val="both"/>
        <w:rPr>
          <w:color w:val="000000" w:themeColor="text1"/>
        </w:rPr>
      </w:pPr>
      <w:r w:rsidRPr="00350618">
        <w:rPr>
          <w:color w:val="000000" w:themeColor="text1"/>
        </w:rPr>
        <w:t>pareiškėjui nuosavybės teise priklausančių patalpų nuomos išlaidos; išlaidos, skirtos kasdienei įstaigos veiklai, organizacijos veiklai apmokėti;</w:t>
      </w:r>
    </w:p>
    <w:p w14:paraId="42272233" w14:textId="2CFBDE02" w:rsidR="004D1F4C" w:rsidRPr="00350618" w:rsidRDefault="004D1F4C" w:rsidP="00565C8A">
      <w:pPr>
        <w:pStyle w:val="Sraopastraipa"/>
        <w:numPr>
          <w:ilvl w:val="1"/>
          <w:numId w:val="6"/>
        </w:numPr>
        <w:tabs>
          <w:tab w:val="left" w:pos="900"/>
          <w:tab w:val="left" w:pos="1276"/>
          <w:tab w:val="left" w:pos="1418"/>
        </w:tabs>
        <w:spacing w:after="0" w:line="240" w:lineRule="auto"/>
        <w:ind w:left="0" w:right="6" w:firstLine="709"/>
        <w:jc w:val="both"/>
        <w:rPr>
          <w:color w:val="000000" w:themeColor="text1"/>
        </w:rPr>
      </w:pPr>
      <w:r w:rsidRPr="00350618">
        <w:rPr>
          <w:color w:val="000000" w:themeColor="text1"/>
        </w:rPr>
        <w:t xml:space="preserve">ilgalaikis turtas (išskyrus </w:t>
      </w:r>
      <w:r w:rsidR="007B3667">
        <w:rPr>
          <w:color w:val="000000" w:themeColor="text1"/>
        </w:rPr>
        <w:t>sveikatos priežiūros</w:t>
      </w:r>
      <w:r w:rsidRPr="00350618">
        <w:rPr>
          <w:color w:val="000000" w:themeColor="text1"/>
        </w:rPr>
        <w:t xml:space="preserve"> ir biudžetines įstaigas);</w:t>
      </w:r>
    </w:p>
    <w:p w14:paraId="7257E361" w14:textId="77777777" w:rsidR="004D1F4C" w:rsidRPr="00350618" w:rsidRDefault="004D1F4C" w:rsidP="00565C8A">
      <w:pPr>
        <w:pStyle w:val="Sraopastraipa"/>
        <w:numPr>
          <w:ilvl w:val="1"/>
          <w:numId w:val="6"/>
        </w:numPr>
        <w:tabs>
          <w:tab w:val="left" w:pos="900"/>
          <w:tab w:val="left" w:pos="1276"/>
          <w:tab w:val="left" w:pos="1418"/>
        </w:tabs>
        <w:spacing w:after="0" w:line="240" w:lineRule="auto"/>
        <w:ind w:left="0" w:right="6" w:firstLine="709"/>
        <w:jc w:val="both"/>
        <w:rPr>
          <w:color w:val="000000" w:themeColor="text1"/>
        </w:rPr>
      </w:pPr>
      <w:r w:rsidRPr="00350618">
        <w:rPr>
          <w:color w:val="000000" w:themeColor="text1"/>
          <w:lang w:val="pt-BR"/>
        </w:rPr>
        <w:t>kitos, tiesiogiai su projekto įgyvendinimu nesusijusios</w:t>
      </w:r>
      <w:r>
        <w:rPr>
          <w:color w:val="000000" w:themeColor="text1"/>
          <w:lang w:val="pt-BR"/>
        </w:rPr>
        <w:t>,</w:t>
      </w:r>
      <w:r w:rsidRPr="00350618">
        <w:rPr>
          <w:color w:val="000000" w:themeColor="text1"/>
          <w:lang w:val="pt-BR"/>
        </w:rPr>
        <w:t xml:space="preserve"> išlaidos.</w:t>
      </w:r>
    </w:p>
    <w:p w14:paraId="30BAECD0" w14:textId="117EF888" w:rsidR="004D1F4C" w:rsidRPr="00350618" w:rsidRDefault="004D1F4C" w:rsidP="00565C8A">
      <w:pPr>
        <w:pStyle w:val="Sraopastraipa"/>
        <w:numPr>
          <w:ilvl w:val="0"/>
          <w:numId w:val="6"/>
        </w:numPr>
        <w:tabs>
          <w:tab w:val="left" w:pos="900"/>
          <w:tab w:val="left" w:pos="1276"/>
        </w:tabs>
        <w:spacing w:after="0" w:line="240" w:lineRule="auto"/>
        <w:ind w:left="0" w:right="6" w:firstLine="709"/>
        <w:jc w:val="both"/>
        <w:rPr>
          <w:color w:val="000000" w:themeColor="text1"/>
        </w:rPr>
      </w:pPr>
      <w:r w:rsidRPr="00350618">
        <w:rPr>
          <w:color w:val="000000" w:themeColor="text1"/>
        </w:rPr>
        <w:t>Esant būtinybei, projekto/priemonės lėšos gali būti perkeliamos iš vienos sąmatos eilutės į kitą, bet ne daugiau kaip 15 proc. sąmatos eilutės vertės. Dėl lėšų perkėlimo projekto/priemonės vykdytojas su motyv</w:t>
      </w:r>
      <w:r>
        <w:rPr>
          <w:color w:val="000000" w:themeColor="text1"/>
        </w:rPr>
        <w:t xml:space="preserve">uotu prašymu raštu kreipiasi į </w:t>
      </w:r>
      <w:r w:rsidR="00793E4B">
        <w:rPr>
          <w:color w:val="000000" w:themeColor="text1"/>
        </w:rPr>
        <w:t>S</w:t>
      </w:r>
      <w:r w:rsidRPr="00350618">
        <w:rPr>
          <w:color w:val="000000" w:themeColor="text1"/>
        </w:rPr>
        <w:t>pecialistą.</w:t>
      </w:r>
    </w:p>
    <w:p w14:paraId="0E1BA2AF" w14:textId="77777777" w:rsidR="004D1F4C" w:rsidRPr="00350618" w:rsidRDefault="004D1F4C" w:rsidP="00565C8A">
      <w:pPr>
        <w:pStyle w:val="Sraopastraipa"/>
        <w:numPr>
          <w:ilvl w:val="0"/>
          <w:numId w:val="6"/>
        </w:numPr>
        <w:tabs>
          <w:tab w:val="left" w:pos="900"/>
          <w:tab w:val="left" w:pos="1276"/>
        </w:tabs>
        <w:spacing w:after="0" w:line="240" w:lineRule="auto"/>
        <w:ind w:left="0" w:right="6" w:firstLine="851"/>
        <w:jc w:val="both"/>
        <w:rPr>
          <w:color w:val="000000" w:themeColor="text1"/>
        </w:rPr>
      </w:pPr>
      <w:r w:rsidRPr="00350618">
        <w:rPr>
          <w:color w:val="000000" w:themeColor="text1"/>
        </w:rPr>
        <w:t>Specialiosios programos lėšos, nepanaudotos einamaisiais biudžetiniais metais, naudojamos kitiems metams numatytoms priemonėms finansuoti.</w:t>
      </w:r>
    </w:p>
    <w:p w14:paraId="553CD31D" w14:textId="77777777" w:rsidR="004D1F4C" w:rsidRDefault="004D1F4C" w:rsidP="00565C8A">
      <w:pPr>
        <w:pStyle w:val="Sraopastraipa"/>
        <w:numPr>
          <w:ilvl w:val="0"/>
          <w:numId w:val="6"/>
        </w:numPr>
        <w:tabs>
          <w:tab w:val="left" w:pos="900"/>
          <w:tab w:val="left" w:pos="1276"/>
        </w:tabs>
        <w:spacing w:after="0" w:line="240" w:lineRule="auto"/>
        <w:ind w:left="0" w:right="6" w:firstLine="851"/>
        <w:jc w:val="both"/>
        <w:rPr>
          <w:color w:val="000000" w:themeColor="text1"/>
        </w:rPr>
      </w:pPr>
      <w:r w:rsidRPr="00350618">
        <w:rPr>
          <w:color w:val="000000" w:themeColor="text1"/>
        </w:rPr>
        <w:lastRenderedPageBreak/>
        <w:t>Specialiosios programos lėšos kaupiamos atskiroje Savivaldybės biudžeto sąskaitoje.</w:t>
      </w:r>
    </w:p>
    <w:p w14:paraId="5A32347F" w14:textId="21505F3C" w:rsidR="00E1585F" w:rsidRDefault="004D1F4C" w:rsidP="00E1585F">
      <w:pPr>
        <w:pStyle w:val="Sraopastraipa"/>
        <w:numPr>
          <w:ilvl w:val="0"/>
          <w:numId w:val="6"/>
        </w:numPr>
        <w:tabs>
          <w:tab w:val="left" w:pos="900"/>
          <w:tab w:val="left" w:pos="1276"/>
        </w:tabs>
        <w:spacing w:after="0" w:line="240" w:lineRule="auto"/>
        <w:ind w:left="0" w:right="6" w:firstLine="851"/>
        <w:jc w:val="both"/>
        <w:rPr>
          <w:color w:val="000000" w:themeColor="text1"/>
        </w:rPr>
      </w:pPr>
      <w:r w:rsidRPr="008F6D57">
        <w:rPr>
          <w:color w:val="000000" w:themeColor="text1"/>
        </w:rPr>
        <w:t xml:space="preserve">Specialistas, </w:t>
      </w:r>
      <w:r w:rsidR="00483FAD">
        <w:rPr>
          <w:color w:val="000000" w:themeColor="text1"/>
        </w:rPr>
        <w:t>Savivaldybės a</w:t>
      </w:r>
      <w:r w:rsidRPr="008F6D57">
        <w:rPr>
          <w:color w:val="000000" w:themeColor="text1"/>
        </w:rPr>
        <w:t>dministracijos direktoriui paskelbus įsakymą dėl skiriamų lėšų, per 7 darbo dienas raštu arba elektroniniu paštu informuoja Pareiškėjus apie lėšų skyrimą (neskyrimą).</w:t>
      </w:r>
    </w:p>
    <w:p w14:paraId="65F23105" w14:textId="1424B569" w:rsidR="004D1F4C" w:rsidRPr="00E1585F" w:rsidRDefault="004D1F4C" w:rsidP="00E1585F">
      <w:pPr>
        <w:pStyle w:val="Sraopastraipa"/>
        <w:numPr>
          <w:ilvl w:val="0"/>
          <w:numId w:val="6"/>
        </w:numPr>
        <w:tabs>
          <w:tab w:val="left" w:pos="900"/>
          <w:tab w:val="left" w:pos="1276"/>
        </w:tabs>
        <w:spacing w:after="0" w:line="240" w:lineRule="auto"/>
        <w:ind w:left="0" w:right="6" w:firstLine="851"/>
        <w:jc w:val="both"/>
        <w:rPr>
          <w:color w:val="000000" w:themeColor="text1"/>
        </w:rPr>
      </w:pPr>
      <w:r w:rsidRPr="00E1585F">
        <w:rPr>
          <w:color w:val="000000" w:themeColor="text1"/>
        </w:rPr>
        <w:t>Finansavimą gavusioms organizacijoms lėšos yra pervedamos į jų nurodytą sąskaitą</w:t>
      </w:r>
      <w:r w:rsidR="000262EC">
        <w:rPr>
          <w:color w:val="000000" w:themeColor="text1"/>
        </w:rPr>
        <w:t>.</w:t>
      </w:r>
    </w:p>
    <w:p w14:paraId="6D5E1549" w14:textId="77777777" w:rsidR="004D1F4C" w:rsidRPr="004D1F4C" w:rsidRDefault="004D1F4C" w:rsidP="00565C8A">
      <w:pPr>
        <w:pStyle w:val="Sraopastraipa"/>
        <w:tabs>
          <w:tab w:val="left" w:pos="851"/>
          <w:tab w:val="left" w:pos="1276"/>
          <w:tab w:val="left" w:pos="1418"/>
        </w:tabs>
        <w:spacing w:after="0" w:line="240" w:lineRule="auto"/>
        <w:ind w:left="851"/>
        <w:jc w:val="both"/>
        <w:rPr>
          <w:color w:val="FF0000"/>
        </w:rPr>
      </w:pPr>
    </w:p>
    <w:p w14:paraId="47B1D033" w14:textId="77777777" w:rsidR="00565C8A" w:rsidRDefault="00565C8A" w:rsidP="00565C8A">
      <w:pPr>
        <w:pStyle w:val="Sraopastraipa"/>
        <w:tabs>
          <w:tab w:val="left" w:pos="1135"/>
          <w:tab w:val="left" w:pos="1560"/>
        </w:tabs>
        <w:spacing w:after="0" w:line="240" w:lineRule="auto"/>
        <w:ind w:left="1135" w:hanging="1135"/>
        <w:jc w:val="center"/>
        <w:rPr>
          <w:b/>
          <w:color w:val="000000" w:themeColor="text1"/>
        </w:rPr>
      </w:pPr>
    </w:p>
    <w:p w14:paraId="3BD6A8F2" w14:textId="0B8D218D" w:rsidR="00CD7D7B" w:rsidRPr="00312FDB" w:rsidRDefault="00CD7D7B" w:rsidP="00565C8A">
      <w:pPr>
        <w:pStyle w:val="Sraopastraipa"/>
        <w:tabs>
          <w:tab w:val="left" w:pos="1135"/>
          <w:tab w:val="left" w:pos="1560"/>
        </w:tabs>
        <w:spacing w:after="0" w:line="240" w:lineRule="auto"/>
        <w:ind w:left="1135" w:hanging="1135"/>
        <w:jc w:val="center"/>
        <w:rPr>
          <w:b/>
          <w:color w:val="000000" w:themeColor="text1"/>
        </w:rPr>
      </w:pPr>
      <w:r w:rsidRPr="00312FDB">
        <w:rPr>
          <w:b/>
          <w:color w:val="000000" w:themeColor="text1"/>
        </w:rPr>
        <w:t>V</w:t>
      </w:r>
      <w:r w:rsidR="00565C8A">
        <w:rPr>
          <w:b/>
          <w:color w:val="000000" w:themeColor="text1"/>
        </w:rPr>
        <w:t>II</w:t>
      </w:r>
      <w:r w:rsidRPr="00312FDB">
        <w:rPr>
          <w:b/>
          <w:color w:val="000000" w:themeColor="text1"/>
        </w:rPr>
        <w:t xml:space="preserve"> SKYRIUS</w:t>
      </w:r>
    </w:p>
    <w:p w14:paraId="3BD6A8F3" w14:textId="7EEEA2CF" w:rsidR="00CD7D7B" w:rsidRPr="00312FDB" w:rsidRDefault="00565C8A" w:rsidP="00565C8A">
      <w:pPr>
        <w:pStyle w:val="Sraopastraipa"/>
        <w:tabs>
          <w:tab w:val="left" w:pos="1135"/>
          <w:tab w:val="left" w:pos="1560"/>
          <w:tab w:val="left" w:pos="3261"/>
        </w:tabs>
        <w:spacing w:after="0" w:line="240" w:lineRule="auto"/>
        <w:ind w:left="1135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CD7D7B" w:rsidRPr="00312FDB">
        <w:rPr>
          <w:b/>
          <w:color w:val="000000" w:themeColor="text1"/>
        </w:rPr>
        <w:t>SUTARČIŲ SUDARYMAS</w:t>
      </w:r>
    </w:p>
    <w:p w14:paraId="3BD6A8F4" w14:textId="77777777" w:rsidR="00CD7D7B" w:rsidRPr="00CD7D7B" w:rsidRDefault="00CD7D7B" w:rsidP="00565C8A">
      <w:pPr>
        <w:pStyle w:val="Sraopastraipa"/>
        <w:tabs>
          <w:tab w:val="left" w:pos="1135"/>
          <w:tab w:val="left" w:pos="1560"/>
        </w:tabs>
        <w:spacing w:after="0" w:line="240" w:lineRule="auto"/>
        <w:ind w:left="1135"/>
        <w:jc w:val="both"/>
        <w:rPr>
          <w:color w:val="FF0000"/>
        </w:rPr>
      </w:pPr>
    </w:p>
    <w:p w14:paraId="3F38AE49" w14:textId="77777777" w:rsidR="002B2F47" w:rsidRDefault="004D1F4C" w:rsidP="002B2F47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Administracija ir projektą pateikusi organizacija – Projekto vykdytojas, kuriam yra skiriamos lėšos, sudaro sutartį. Reikalavimai sutarčiai pasirašyti išdėstyti Aprašo V skyriuje.</w:t>
      </w:r>
    </w:p>
    <w:p w14:paraId="6683FE06" w14:textId="01F0AF40" w:rsidR="002B2F47" w:rsidRPr="002B2F47" w:rsidRDefault="002B2F47" w:rsidP="002B2F47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Kartu su sutartimi turi būti pateikta </w:t>
      </w:r>
      <w:r>
        <w:rPr>
          <w:color w:val="000000" w:themeColor="text1"/>
        </w:rPr>
        <w:t>patikslinta lėšų panaudojimo suvestinė bei patikslintas numatomų veiklų sąrašas.</w:t>
      </w:r>
    </w:p>
    <w:p w14:paraId="7F33C176" w14:textId="710C8998" w:rsidR="004D1F4C" w:rsidRDefault="004D1F4C" w:rsidP="002B2F47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Organizacijos už gautas lėšas atsiskaito sutartyje nustatyta tvarka bei vadovaudam</w:t>
      </w:r>
      <w:r w:rsidR="00653073">
        <w:t>o</w:t>
      </w:r>
      <w:r>
        <w:t>si  Aprašo reikalavimais.</w:t>
      </w:r>
    </w:p>
    <w:p w14:paraId="3BD6A8FA" w14:textId="77777777" w:rsidR="00E409D7" w:rsidRPr="002B2F47" w:rsidRDefault="00E409D7" w:rsidP="002B2F47">
      <w:pPr>
        <w:spacing w:after="0" w:line="240" w:lineRule="auto"/>
        <w:rPr>
          <w:color w:val="FF0000"/>
        </w:rPr>
      </w:pPr>
    </w:p>
    <w:p w14:paraId="0051213F" w14:textId="23E8E58C" w:rsidR="004D1F4C" w:rsidRDefault="004D1F4C" w:rsidP="00565C8A">
      <w:pPr>
        <w:spacing w:after="0" w:line="240" w:lineRule="auto"/>
        <w:ind w:firstLine="851"/>
        <w:contextualSpacing/>
        <w:jc w:val="center"/>
        <w:rPr>
          <w:b/>
        </w:rPr>
      </w:pPr>
      <w:bookmarkStart w:id="2" w:name="part_d5e29e7dc7b0437f8ea999abe1673e59"/>
      <w:bookmarkEnd w:id="2"/>
      <w:r>
        <w:rPr>
          <w:b/>
        </w:rPr>
        <w:t>VII</w:t>
      </w:r>
      <w:r w:rsidR="00565C8A">
        <w:rPr>
          <w:b/>
        </w:rPr>
        <w:t>I</w:t>
      </w:r>
      <w:r>
        <w:rPr>
          <w:b/>
        </w:rPr>
        <w:t xml:space="preserve"> SKYRIUS</w:t>
      </w:r>
    </w:p>
    <w:p w14:paraId="00A491EB" w14:textId="0935712D" w:rsidR="004D1F4C" w:rsidRDefault="004D1F4C" w:rsidP="00565C8A">
      <w:pPr>
        <w:spacing w:after="0" w:line="240" w:lineRule="auto"/>
        <w:ind w:firstLine="851"/>
        <w:contextualSpacing/>
        <w:jc w:val="center"/>
        <w:rPr>
          <w:b/>
        </w:rPr>
      </w:pPr>
      <w:r>
        <w:rPr>
          <w:b/>
        </w:rPr>
        <w:t>PROJEKTO ĮGYVENDINIMO STEBĖSENA</w:t>
      </w:r>
    </w:p>
    <w:p w14:paraId="38BAF990" w14:textId="77777777" w:rsidR="00565C8A" w:rsidRDefault="00565C8A" w:rsidP="00565C8A">
      <w:pPr>
        <w:spacing w:after="0" w:line="240" w:lineRule="auto"/>
        <w:ind w:firstLine="851"/>
        <w:contextualSpacing/>
        <w:jc w:val="center"/>
        <w:rPr>
          <w:b/>
        </w:rPr>
      </w:pPr>
    </w:p>
    <w:p w14:paraId="57CA7B1B" w14:textId="59391E47" w:rsidR="008F6D57" w:rsidRDefault="004D1F4C" w:rsidP="002B2F47">
      <w:pPr>
        <w:pStyle w:val="Sraopastraipa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</w:pPr>
      <w:r>
        <w:t>Projektų įgyvendinimo kontrolės tikslas – užtikrinti tikslingą ir efektyvų lėšų panaudojimą įgyvendinant projektus</w:t>
      </w:r>
      <w:r w:rsidR="008F6D57">
        <w:t>.</w:t>
      </w:r>
    </w:p>
    <w:p w14:paraId="6CCB0382" w14:textId="77777777" w:rsidR="008F6D57" w:rsidRDefault="004D1F4C" w:rsidP="002B2F47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Savivaldybės administracija kontroliuoja, kaip įgyvendinami šių Nuostatų reikalavimai, finansuojamų projektų įgyvendinimą ir lėšų panaudojimą pagal paskirtį. Einamaisiais kalendoriniais metais (projekto įgyvendinimo metu) ir/ar pasibaigus kalendoriniams metams (pasibaigus projekto įgyvendinimui) tikrina, kaip tikslingai pareiškėjas naudoja projektams finansuoti skirtas lėšas: ar faktinės išlaidos atitinka sąmatose planuotas, ar patirtos išlaidos nepatenka į netinkamų finansuoti išlaidų sąrašą, ar teisingi ataskaitose teikiami duomenys, ar laikomasi norminių teisės aktų, projektuose numatytų veiklų, ar pasie</w:t>
      </w:r>
      <w:r w:rsidR="008F6D57">
        <w:t>kiamas planuotas rezultatas.</w:t>
      </w:r>
    </w:p>
    <w:p w14:paraId="1D4207E4" w14:textId="6A3F9761" w:rsidR="004D1F4C" w:rsidRDefault="004D1F4C" w:rsidP="002B2F47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Atlikus patikrinimą, </w:t>
      </w:r>
      <w:r w:rsidR="00793E4B">
        <w:t>Specialistas</w:t>
      </w:r>
      <w:r>
        <w:t xml:space="preserve"> parengia išvadas ir rekomendacijas</w:t>
      </w:r>
      <w:r w:rsidR="00793E4B">
        <w:t xml:space="preserve"> (jei reikia)</w:t>
      </w:r>
      <w:r>
        <w:t xml:space="preserve"> ir pateikia jas</w:t>
      </w:r>
      <w:r w:rsidRPr="008F6D57">
        <w:rPr>
          <w:color w:val="FF0000"/>
        </w:rPr>
        <w:t xml:space="preserve"> </w:t>
      </w:r>
      <w:r w:rsidRPr="00472A6C">
        <w:t>Projekto vykdytojui.</w:t>
      </w:r>
    </w:p>
    <w:p w14:paraId="53FEB00E" w14:textId="5F044936" w:rsidR="00582B03" w:rsidRDefault="008F6D57" w:rsidP="002B2F47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Sveikatos programos priemonių įgyvendinimo ir lėšų panaudojimo ataskaita tvirtinama Savivaldybės taryboje iki einamųjų metų gegužės 1 d.</w:t>
      </w:r>
    </w:p>
    <w:p w14:paraId="2E2F06CB" w14:textId="77777777" w:rsidR="00582B03" w:rsidRDefault="00582B03" w:rsidP="00565C8A">
      <w:pPr>
        <w:pStyle w:val="Sraopastraipa"/>
        <w:tabs>
          <w:tab w:val="left" w:pos="1134"/>
        </w:tabs>
        <w:spacing w:after="0" w:line="240" w:lineRule="auto"/>
        <w:ind w:left="709"/>
        <w:jc w:val="both"/>
      </w:pPr>
    </w:p>
    <w:p w14:paraId="1A66E2C8" w14:textId="6ADF2B21" w:rsidR="00582B03" w:rsidRDefault="00565C8A" w:rsidP="00565C8A">
      <w:pPr>
        <w:pStyle w:val="Sraopastraipa"/>
        <w:spacing w:after="0" w:line="240" w:lineRule="auto"/>
        <w:ind w:left="1069"/>
        <w:jc w:val="center"/>
        <w:rPr>
          <w:b/>
        </w:rPr>
      </w:pPr>
      <w:r>
        <w:rPr>
          <w:b/>
        </w:rPr>
        <w:t>IX</w:t>
      </w:r>
      <w:r w:rsidR="00582B03">
        <w:rPr>
          <w:b/>
        </w:rPr>
        <w:t xml:space="preserve"> SKYRIUS</w:t>
      </w:r>
    </w:p>
    <w:p w14:paraId="78248501" w14:textId="77777777" w:rsidR="00582B03" w:rsidRPr="00582B03" w:rsidRDefault="00582B03" w:rsidP="00565C8A">
      <w:pPr>
        <w:pStyle w:val="Sraopastraipa"/>
        <w:spacing w:after="0" w:line="240" w:lineRule="auto"/>
        <w:ind w:left="1069"/>
        <w:jc w:val="center"/>
        <w:rPr>
          <w:b/>
        </w:rPr>
      </w:pPr>
      <w:r w:rsidRPr="00582B03">
        <w:rPr>
          <w:b/>
        </w:rPr>
        <w:t>BAIGIAMOSIOS NUOSTATOS</w:t>
      </w:r>
    </w:p>
    <w:p w14:paraId="2C0F79BD" w14:textId="77777777" w:rsidR="00582B03" w:rsidRPr="00582B03" w:rsidRDefault="00582B03" w:rsidP="00565C8A">
      <w:pPr>
        <w:pStyle w:val="Sraopastraipa"/>
        <w:spacing w:after="0" w:line="240" w:lineRule="auto"/>
        <w:ind w:left="1069"/>
        <w:jc w:val="both"/>
        <w:rPr>
          <w:b/>
        </w:rPr>
      </w:pPr>
    </w:p>
    <w:p w14:paraId="0DE071A2" w14:textId="7A7323BD" w:rsidR="00582B03" w:rsidRDefault="00582B03" w:rsidP="002B2F47">
      <w:pPr>
        <w:pStyle w:val="Sraopastraipa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right="3" w:firstLine="709"/>
        <w:jc w:val="both"/>
      </w:pPr>
      <w:r>
        <w:rPr>
          <w:bCs/>
        </w:rPr>
        <w:t>Specialioji programa,</w:t>
      </w:r>
      <w:r w:rsidRPr="00DE60B7">
        <w:rPr>
          <w:bCs/>
        </w:rPr>
        <w:t xml:space="preserve"> jos metinė ataskaita</w:t>
      </w:r>
      <w:r>
        <w:rPr>
          <w:bCs/>
        </w:rPr>
        <w:t xml:space="preserve"> ir kiti su Specialiosios programos įgyvendinimu susiję dokumentai viešinami</w:t>
      </w:r>
      <w:r w:rsidRPr="00DE60B7">
        <w:rPr>
          <w:bCs/>
        </w:rPr>
        <w:t xml:space="preserve"> Saviv</w:t>
      </w:r>
      <w:r>
        <w:rPr>
          <w:bCs/>
        </w:rPr>
        <w:t>aldybės interneto svetainėje</w:t>
      </w:r>
      <w:r w:rsidRPr="00DE60B7">
        <w:rPr>
          <w:bCs/>
        </w:rPr>
        <w:t xml:space="preserve"> </w:t>
      </w:r>
      <w:hyperlink r:id="rId7" w:history="1">
        <w:r w:rsidRPr="00DE60B7">
          <w:rPr>
            <w:rStyle w:val="Hipersaitas"/>
            <w:bCs/>
          </w:rPr>
          <w:t>www.akmene.lt</w:t>
        </w:r>
      </w:hyperlink>
      <w:r w:rsidRPr="00DE60B7">
        <w:rPr>
          <w:bCs/>
        </w:rPr>
        <w:t xml:space="preserve"> </w:t>
      </w:r>
    </w:p>
    <w:p w14:paraId="6168798D" w14:textId="57FCBFE4" w:rsidR="00582B03" w:rsidRDefault="00582B03" w:rsidP="002B2F47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142" w:firstLine="567"/>
        <w:jc w:val="both"/>
      </w:pPr>
      <w:r>
        <w:t xml:space="preserve">Šie Nuostatai, jų pakeitimas ar nauja redakcija teisės aktų nustatyta tvarka tvirtinami </w:t>
      </w:r>
      <w:r w:rsidR="00653073">
        <w:t>Savivaldybės a</w:t>
      </w:r>
      <w:r>
        <w:t>dministracijos direktoriaus</w:t>
      </w:r>
      <w:r w:rsidR="00653073">
        <w:t xml:space="preserve"> įsakymu</w:t>
      </w:r>
      <w:r>
        <w:t>.</w:t>
      </w:r>
    </w:p>
    <w:p w14:paraId="4279890A" w14:textId="77777777" w:rsidR="00582B03" w:rsidRPr="00472A6C" w:rsidRDefault="00582B03" w:rsidP="00565C8A">
      <w:pPr>
        <w:tabs>
          <w:tab w:val="left" w:pos="1134"/>
        </w:tabs>
        <w:spacing w:after="0" w:line="240" w:lineRule="auto"/>
        <w:contextualSpacing/>
        <w:jc w:val="both"/>
      </w:pPr>
    </w:p>
    <w:p w14:paraId="3BD6A90C" w14:textId="029FEBFE" w:rsidR="004310A9" w:rsidRPr="004703B7" w:rsidRDefault="00653073" w:rsidP="00653073">
      <w:pPr>
        <w:pStyle w:val="Sraopastraipa"/>
        <w:spacing w:after="0" w:line="240" w:lineRule="auto"/>
        <w:ind w:left="0"/>
        <w:jc w:val="center"/>
        <w:rPr>
          <w:b/>
        </w:rPr>
      </w:pPr>
      <w:r>
        <w:rPr>
          <w:b/>
        </w:rPr>
        <w:t>____________________________________</w:t>
      </w:r>
    </w:p>
    <w:p w14:paraId="3BD6A90D" w14:textId="77777777" w:rsidR="003A0A8E" w:rsidRDefault="003A0A8E" w:rsidP="00565C8A">
      <w:pPr>
        <w:spacing w:after="0" w:line="240" w:lineRule="auto"/>
        <w:ind w:right="6" w:firstLine="540"/>
        <w:contextualSpacing/>
        <w:jc w:val="both"/>
      </w:pPr>
    </w:p>
    <w:p w14:paraId="3BD6A90E" w14:textId="77777777" w:rsidR="00017639" w:rsidRDefault="00017639" w:rsidP="00565C8A">
      <w:pPr>
        <w:spacing w:after="0" w:line="240" w:lineRule="auto"/>
        <w:contextualSpacing/>
        <w:rPr>
          <w:b/>
        </w:rPr>
      </w:pPr>
    </w:p>
    <w:p w14:paraId="3BD6A90F" w14:textId="77777777" w:rsidR="00A749E3" w:rsidRDefault="00A749E3" w:rsidP="00565C8A">
      <w:pPr>
        <w:spacing w:after="0" w:line="240" w:lineRule="auto"/>
        <w:contextualSpacing/>
        <w:rPr>
          <w:b/>
        </w:rPr>
      </w:pPr>
    </w:p>
    <w:p w14:paraId="1E1CDCFC" w14:textId="77777777" w:rsidR="00C4307A" w:rsidRDefault="00C4307A" w:rsidP="00565C8A">
      <w:pPr>
        <w:spacing w:after="0" w:line="240" w:lineRule="auto"/>
        <w:contextualSpacing/>
        <w:rPr>
          <w:b/>
        </w:rPr>
      </w:pPr>
    </w:p>
    <w:p w14:paraId="3BD6A910" w14:textId="77777777" w:rsidR="00A749E3" w:rsidRDefault="00A749E3" w:rsidP="00565C8A">
      <w:pPr>
        <w:spacing w:after="0" w:line="240" w:lineRule="auto"/>
        <w:contextualSpacing/>
        <w:rPr>
          <w:b/>
        </w:rPr>
      </w:pPr>
    </w:p>
    <w:p w14:paraId="3BD6A911" w14:textId="77777777" w:rsidR="00A749E3" w:rsidRDefault="00A749E3" w:rsidP="00565C8A">
      <w:pPr>
        <w:spacing w:after="0" w:line="240" w:lineRule="auto"/>
        <w:contextualSpacing/>
        <w:rPr>
          <w:b/>
        </w:rPr>
      </w:pPr>
    </w:p>
    <w:p w14:paraId="3BD6A912" w14:textId="77777777" w:rsidR="00A749E3" w:rsidRDefault="00A749E3" w:rsidP="00565C8A">
      <w:pPr>
        <w:spacing w:after="0" w:line="240" w:lineRule="auto"/>
        <w:contextualSpacing/>
        <w:rPr>
          <w:b/>
        </w:rPr>
      </w:pPr>
    </w:p>
    <w:p w14:paraId="3BD6A913" w14:textId="77777777" w:rsidR="00A749E3" w:rsidRDefault="00A749E3" w:rsidP="00565C8A">
      <w:pPr>
        <w:spacing w:after="0" w:line="240" w:lineRule="auto"/>
        <w:contextualSpacing/>
        <w:rPr>
          <w:b/>
        </w:rPr>
      </w:pPr>
    </w:p>
    <w:p w14:paraId="3BD6A914" w14:textId="77777777" w:rsidR="00A749E3" w:rsidRDefault="00A749E3" w:rsidP="00565C8A">
      <w:pPr>
        <w:spacing w:after="0" w:line="240" w:lineRule="auto"/>
        <w:contextualSpacing/>
        <w:rPr>
          <w:b/>
        </w:rPr>
      </w:pPr>
    </w:p>
    <w:p w14:paraId="4D19FEEB" w14:textId="559C0888" w:rsidR="007D264F" w:rsidRPr="00E1585F" w:rsidRDefault="007D264F" w:rsidP="007D264F">
      <w:pPr>
        <w:widowControl w:val="0"/>
        <w:shd w:val="clear" w:color="auto" w:fill="FFFFFF"/>
        <w:tabs>
          <w:tab w:val="left" w:pos="1200"/>
        </w:tabs>
        <w:suppressAutoHyphens/>
        <w:spacing w:after="0" w:line="240" w:lineRule="auto"/>
        <w:ind w:left="5245"/>
        <w:contextualSpacing/>
        <w:rPr>
          <w:rFonts w:eastAsia="Lucida Sans Unicode"/>
          <w:kern w:val="2"/>
          <w:lang w:eastAsia="lt-LT"/>
        </w:rPr>
      </w:pPr>
      <w:r w:rsidRPr="00E1585F">
        <w:rPr>
          <w:rFonts w:eastAsia="Lucida Sans Unicode"/>
          <w:spacing w:val="-5"/>
          <w:kern w:val="2"/>
          <w:lang w:eastAsia="lt-LT"/>
        </w:rPr>
        <w:lastRenderedPageBreak/>
        <w:t>Akmenės  rajono savivaldybės</w:t>
      </w:r>
      <w:r w:rsidRPr="00E1585F">
        <w:rPr>
          <w:rFonts w:eastAsia="Lucida Sans Unicode"/>
          <w:kern w:val="2"/>
          <w:lang w:eastAsia="lt-LT"/>
        </w:rPr>
        <w:t xml:space="preserve"> visuomenės sveikatos rėmimo specialiosios programos </w:t>
      </w:r>
      <w:r w:rsidRPr="00E1585F">
        <w:rPr>
          <w:rFonts w:eastAsia="Lucida Sans Unicode"/>
          <w:spacing w:val="-5"/>
          <w:kern w:val="2"/>
          <w:lang w:eastAsia="lt-LT"/>
        </w:rPr>
        <w:t>įgyvendinimo ir projektų</w:t>
      </w:r>
      <w:r w:rsidRPr="00E1585F">
        <w:rPr>
          <w:rFonts w:eastAsia="Lucida Sans Unicode"/>
          <w:kern w:val="2"/>
          <w:lang w:eastAsia="lt-LT"/>
        </w:rPr>
        <w:t xml:space="preserve"> finansavimo nuostatų </w:t>
      </w:r>
    </w:p>
    <w:p w14:paraId="79556571" w14:textId="77777777" w:rsidR="007D264F" w:rsidRPr="00E1585F" w:rsidRDefault="007D264F" w:rsidP="007D264F">
      <w:pPr>
        <w:widowControl w:val="0"/>
        <w:tabs>
          <w:tab w:val="left" w:pos="5103"/>
        </w:tabs>
        <w:suppressAutoHyphens/>
        <w:spacing w:after="0" w:line="240" w:lineRule="auto"/>
        <w:ind w:left="5245"/>
        <w:contextualSpacing/>
        <w:rPr>
          <w:rFonts w:eastAsia="Lucida Sans Unicode"/>
          <w:kern w:val="2"/>
          <w:lang w:eastAsia="lt-LT"/>
        </w:rPr>
      </w:pPr>
      <w:r w:rsidRPr="00E1585F">
        <w:rPr>
          <w:rFonts w:eastAsia="Lucida Sans Unicode"/>
          <w:spacing w:val="-5"/>
          <w:kern w:val="2"/>
          <w:lang w:eastAsia="lt-LT"/>
        </w:rPr>
        <w:t>1 priedas</w:t>
      </w:r>
    </w:p>
    <w:p w14:paraId="5C21ABB7" w14:textId="77777777" w:rsidR="007D264F" w:rsidRPr="00E1585F" w:rsidRDefault="007D264F" w:rsidP="007D264F">
      <w:pPr>
        <w:widowControl w:val="0"/>
        <w:suppressAutoHyphens/>
        <w:spacing w:after="0" w:line="240" w:lineRule="auto"/>
        <w:contextualSpacing/>
        <w:jc w:val="center"/>
        <w:rPr>
          <w:rFonts w:eastAsia="Lucida Sans Unicode"/>
          <w:kern w:val="2"/>
          <w:lang w:eastAsia="lt-LT"/>
        </w:rPr>
      </w:pPr>
    </w:p>
    <w:p w14:paraId="12C57B80" w14:textId="77777777" w:rsidR="007D264F" w:rsidRPr="00E1585F" w:rsidRDefault="007D264F" w:rsidP="007D264F">
      <w:pPr>
        <w:widowControl w:val="0"/>
        <w:suppressAutoHyphens/>
        <w:spacing w:after="0" w:line="240" w:lineRule="auto"/>
        <w:contextualSpacing/>
        <w:jc w:val="center"/>
        <w:rPr>
          <w:rFonts w:eastAsia="Lucida Sans Unicode"/>
          <w:kern w:val="2"/>
          <w:lang w:eastAsia="lt-LT"/>
        </w:rPr>
      </w:pPr>
    </w:p>
    <w:p w14:paraId="3D1FA62E" w14:textId="47466EB2" w:rsidR="007D264F" w:rsidRPr="00E1585F" w:rsidRDefault="007D264F" w:rsidP="007D264F">
      <w:pPr>
        <w:widowControl w:val="0"/>
        <w:suppressAutoHyphens/>
        <w:spacing w:after="0" w:line="240" w:lineRule="auto"/>
        <w:contextualSpacing/>
        <w:jc w:val="center"/>
        <w:rPr>
          <w:rFonts w:eastAsia="Lucida Sans Unicode"/>
          <w:bCs/>
          <w:kern w:val="2"/>
          <w:lang w:eastAsia="lt-LT"/>
        </w:rPr>
      </w:pPr>
      <w:r w:rsidRPr="00E1585F">
        <w:rPr>
          <w:rFonts w:eastAsia="Lucida Sans Unicode"/>
          <w:bCs/>
          <w:kern w:val="2"/>
          <w:lang w:eastAsia="lt-LT"/>
        </w:rPr>
        <w:t>(Akmenės rajono savivaldybės visuomenės sveikatos rėmimo specialiosios programos projekto paraiškos vertinimo forma)</w:t>
      </w:r>
    </w:p>
    <w:p w14:paraId="023713E6" w14:textId="77777777" w:rsidR="007D264F" w:rsidRPr="00E1585F" w:rsidRDefault="007D264F" w:rsidP="007D264F">
      <w:pPr>
        <w:widowControl w:val="0"/>
        <w:suppressAutoHyphens/>
        <w:spacing w:after="0" w:line="240" w:lineRule="auto"/>
        <w:contextualSpacing/>
        <w:jc w:val="center"/>
        <w:rPr>
          <w:rFonts w:eastAsia="Lucida Sans Unicode"/>
          <w:bCs/>
          <w:kern w:val="2"/>
          <w:lang w:eastAsia="lt-LT"/>
        </w:rPr>
      </w:pPr>
    </w:p>
    <w:p w14:paraId="16030239" w14:textId="77777777" w:rsidR="007D264F" w:rsidRPr="00E1585F" w:rsidRDefault="007D264F" w:rsidP="007D264F">
      <w:pPr>
        <w:widowControl w:val="0"/>
        <w:suppressAutoHyphens/>
        <w:spacing w:after="0" w:line="240" w:lineRule="auto"/>
        <w:contextualSpacing/>
        <w:jc w:val="center"/>
        <w:rPr>
          <w:rFonts w:eastAsia="Lucida Sans Unicode"/>
          <w:b/>
          <w:bCs/>
          <w:kern w:val="2"/>
          <w:lang w:eastAsia="lt-LT"/>
        </w:rPr>
      </w:pPr>
    </w:p>
    <w:p w14:paraId="1785E209" w14:textId="2CDA7026" w:rsidR="00E91EC1" w:rsidRPr="00E1585F" w:rsidRDefault="00E91EC1" w:rsidP="007D264F">
      <w:pPr>
        <w:widowControl w:val="0"/>
        <w:suppressAutoHyphens/>
        <w:spacing w:after="0" w:line="240" w:lineRule="auto"/>
        <w:contextualSpacing/>
        <w:jc w:val="center"/>
        <w:rPr>
          <w:rFonts w:eastAsia="Lucida Sans Unicode"/>
          <w:b/>
          <w:bCs/>
          <w:kern w:val="2"/>
          <w:lang w:eastAsia="lt-LT"/>
        </w:rPr>
      </w:pPr>
      <w:r w:rsidRPr="00E1585F">
        <w:rPr>
          <w:rFonts w:eastAsia="Lucida Sans Unicode"/>
          <w:b/>
          <w:bCs/>
          <w:kern w:val="2"/>
          <w:lang w:eastAsia="lt-LT"/>
        </w:rPr>
        <w:t>..................................................</w:t>
      </w:r>
      <w:r w:rsidR="007D264F" w:rsidRPr="00E1585F">
        <w:rPr>
          <w:rFonts w:eastAsia="Lucida Sans Unicode"/>
          <w:b/>
          <w:bCs/>
          <w:kern w:val="2"/>
          <w:lang w:eastAsia="lt-LT"/>
        </w:rPr>
        <w:t>PROJEKTO .................................................................</w:t>
      </w:r>
      <w:r w:rsidRPr="00E1585F">
        <w:rPr>
          <w:rFonts w:eastAsia="Lucida Sans Unicode"/>
          <w:b/>
          <w:bCs/>
          <w:kern w:val="2"/>
          <w:lang w:eastAsia="lt-LT"/>
        </w:rPr>
        <w:t>........</w:t>
      </w:r>
    </w:p>
    <w:p w14:paraId="73FAC055" w14:textId="721FF283" w:rsidR="00E91EC1" w:rsidRPr="00E1585F" w:rsidRDefault="00E91EC1" w:rsidP="00E91EC1">
      <w:pPr>
        <w:widowControl w:val="0"/>
        <w:suppressAutoHyphens/>
        <w:spacing w:after="0" w:line="240" w:lineRule="auto"/>
        <w:contextualSpacing/>
        <w:rPr>
          <w:rFonts w:eastAsia="Lucida Sans Unicode"/>
          <w:bCs/>
          <w:kern w:val="2"/>
          <w:lang w:eastAsia="lt-LT"/>
        </w:rPr>
      </w:pPr>
      <w:r w:rsidRPr="00E1585F">
        <w:rPr>
          <w:rFonts w:eastAsia="Lucida Sans Unicode"/>
          <w:bCs/>
          <w:kern w:val="2"/>
          <w:lang w:eastAsia="lt-LT"/>
        </w:rPr>
        <w:t xml:space="preserve">             (Organizacijos pavadinimas)                                   (Projekto pavadinimas)</w:t>
      </w:r>
    </w:p>
    <w:p w14:paraId="0FE8E08A" w14:textId="77777777" w:rsidR="00E91EC1" w:rsidRPr="00E1585F" w:rsidRDefault="00E91EC1" w:rsidP="007D264F">
      <w:pPr>
        <w:widowControl w:val="0"/>
        <w:suppressAutoHyphens/>
        <w:spacing w:after="0" w:line="240" w:lineRule="auto"/>
        <w:contextualSpacing/>
        <w:jc w:val="center"/>
        <w:rPr>
          <w:rFonts w:eastAsia="Lucida Sans Unicode"/>
          <w:b/>
          <w:bCs/>
          <w:kern w:val="2"/>
          <w:lang w:eastAsia="lt-LT"/>
        </w:rPr>
      </w:pPr>
    </w:p>
    <w:p w14:paraId="0C7909DF" w14:textId="063D40C0" w:rsidR="007D264F" w:rsidRPr="00E1585F" w:rsidRDefault="007D264F" w:rsidP="007D264F">
      <w:pPr>
        <w:widowControl w:val="0"/>
        <w:suppressAutoHyphens/>
        <w:spacing w:after="0" w:line="240" w:lineRule="auto"/>
        <w:contextualSpacing/>
        <w:jc w:val="center"/>
        <w:rPr>
          <w:rFonts w:eastAsia="Lucida Sans Unicode"/>
          <w:b/>
          <w:bCs/>
          <w:kern w:val="2"/>
          <w:lang w:eastAsia="lt-LT"/>
        </w:rPr>
      </w:pPr>
      <w:r w:rsidRPr="00E1585F">
        <w:rPr>
          <w:rFonts w:eastAsia="Lucida Sans Unicode"/>
          <w:b/>
          <w:bCs/>
          <w:kern w:val="2"/>
          <w:lang w:eastAsia="lt-LT"/>
        </w:rPr>
        <w:t>PARAIŠKOS VERTINIMAS</w:t>
      </w:r>
    </w:p>
    <w:p w14:paraId="32773345" w14:textId="77777777" w:rsidR="007D264F" w:rsidRPr="00E1585F" w:rsidRDefault="007D264F" w:rsidP="007D264F">
      <w:pPr>
        <w:widowControl w:val="0"/>
        <w:suppressAutoHyphens/>
        <w:spacing w:after="0" w:line="240" w:lineRule="auto"/>
        <w:contextualSpacing/>
        <w:rPr>
          <w:rFonts w:eastAsia="Lucida Sans Unicode"/>
          <w:b/>
          <w:bCs/>
          <w:kern w:val="2"/>
          <w:lang w:eastAsia="lt-LT"/>
        </w:rPr>
      </w:pPr>
    </w:p>
    <w:tbl>
      <w:tblPr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673"/>
        <w:gridCol w:w="5273"/>
        <w:gridCol w:w="567"/>
        <w:gridCol w:w="567"/>
        <w:gridCol w:w="425"/>
        <w:gridCol w:w="567"/>
        <w:gridCol w:w="964"/>
      </w:tblGrid>
      <w:tr w:rsidR="007D264F" w:rsidRPr="00E1585F" w14:paraId="66A9F683" w14:textId="77777777" w:rsidTr="00E1585F">
        <w:trPr>
          <w:trHeight w:val="32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F6B8CF" w14:textId="77777777" w:rsidR="007D264F" w:rsidRPr="00E1585F" w:rsidRDefault="007D264F" w:rsidP="007D264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/>
                <w:bCs/>
                <w:kern w:val="2"/>
                <w:lang w:eastAsia="lt-LT"/>
              </w:rPr>
            </w:pPr>
            <w:r w:rsidRPr="00E1585F">
              <w:rPr>
                <w:rFonts w:eastAsia="Lucida Sans Unicode"/>
                <w:bCs/>
                <w:kern w:val="2"/>
                <w:lang w:eastAsia="lt-LT"/>
              </w:rPr>
              <w:t>Eil. Nr.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C8F68" w14:textId="77777777" w:rsidR="007D264F" w:rsidRPr="00E1585F" w:rsidRDefault="007D264F" w:rsidP="007D264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/>
                <w:bCs/>
                <w:kern w:val="2"/>
                <w:lang w:eastAsia="lt-LT"/>
              </w:rPr>
            </w:pPr>
            <w:r w:rsidRPr="00E1585F">
              <w:rPr>
                <w:rFonts w:eastAsia="Lucida Sans Unicode"/>
                <w:bCs/>
                <w:kern w:val="2"/>
                <w:lang w:eastAsia="lt-LT"/>
              </w:rPr>
              <w:t>Vertinimo kriterijus</w:t>
            </w:r>
          </w:p>
        </w:tc>
        <w:tc>
          <w:tcPr>
            <w:tcW w:w="5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630B9" w14:textId="77777777" w:rsidR="007D264F" w:rsidRPr="00E1585F" w:rsidRDefault="007D264F" w:rsidP="007D264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/>
                <w:bCs/>
                <w:kern w:val="2"/>
                <w:lang w:eastAsia="lt-LT"/>
              </w:rPr>
            </w:pPr>
            <w:r w:rsidRPr="00E1585F">
              <w:rPr>
                <w:rFonts w:eastAsia="Lucida Sans Unicode"/>
                <w:bCs/>
                <w:kern w:val="2"/>
                <w:lang w:eastAsia="lt-LT"/>
              </w:rPr>
              <w:t>Vertinimo klausimai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7D590" w14:textId="30455595" w:rsidR="007D264F" w:rsidRPr="00E1585F" w:rsidRDefault="00385604" w:rsidP="007D264F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eastAsia="Lucida Sans Unicode"/>
                <w:bCs/>
                <w:kern w:val="2"/>
                <w:lang w:eastAsia="lt-LT"/>
              </w:rPr>
            </w:pPr>
            <w:r w:rsidRPr="00E1585F">
              <w:rPr>
                <w:rFonts w:eastAsia="Lucida Sans Unicode"/>
                <w:bCs/>
                <w:kern w:val="2"/>
                <w:lang w:eastAsia="lt-LT"/>
              </w:rPr>
              <w:t>Balai</w:t>
            </w:r>
          </w:p>
          <w:p w14:paraId="4A4DB9AA" w14:textId="1BC663BC" w:rsidR="007D264F" w:rsidRPr="00E1585F" w:rsidRDefault="007D264F" w:rsidP="007D264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rPr>
                <w:rFonts w:eastAsia="Lucida Sans Unicode"/>
                <w:bCs/>
                <w:kern w:val="2"/>
                <w:lang w:eastAsia="lt-LT"/>
              </w:rPr>
            </w:pPr>
          </w:p>
        </w:tc>
        <w:tc>
          <w:tcPr>
            <w:tcW w:w="964" w:type="dxa"/>
          </w:tcPr>
          <w:p w14:paraId="22D87FC2" w14:textId="77777777" w:rsidR="007D264F" w:rsidRPr="00E1585F" w:rsidRDefault="007D264F" w:rsidP="007D264F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eastAsia="Lucida Sans Unicode"/>
                <w:bCs/>
                <w:kern w:val="2"/>
                <w:lang w:eastAsia="lt-LT"/>
              </w:rPr>
            </w:pPr>
          </w:p>
        </w:tc>
      </w:tr>
      <w:tr w:rsidR="007D264F" w:rsidRPr="00E1585F" w14:paraId="6C6E6FEA" w14:textId="77777777" w:rsidTr="00E1585F">
        <w:trPr>
          <w:gridAfter w:val="1"/>
          <w:wAfter w:w="964" w:type="dxa"/>
          <w:trHeight w:val="46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2F2E8" w14:textId="77777777" w:rsidR="007D264F" w:rsidRPr="00E1585F" w:rsidRDefault="007D264F" w:rsidP="007D264F">
            <w:pPr>
              <w:spacing w:after="0" w:line="240" w:lineRule="auto"/>
              <w:contextualSpacing/>
              <w:rPr>
                <w:rFonts w:eastAsia="Lucida Sans Unicode"/>
                <w:bCs/>
                <w:kern w:val="2"/>
                <w:lang w:eastAsia="lt-LT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D76A9" w14:textId="77777777" w:rsidR="007D264F" w:rsidRPr="00E1585F" w:rsidRDefault="007D264F" w:rsidP="007D264F">
            <w:pPr>
              <w:spacing w:after="0" w:line="240" w:lineRule="auto"/>
              <w:contextualSpacing/>
              <w:rPr>
                <w:rFonts w:eastAsia="Lucida Sans Unicode"/>
                <w:bCs/>
                <w:kern w:val="2"/>
                <w:lang w:eastAsia="lt-LT"/>
              </w:rPr>
            </w:pPr>
          </w:p>
        </w:tc>
        <w:tc>
          <w:tcPr>
            <w:tcW w:w="5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E1D11" w14:textId="77777777" w:rsidR="007D264F" w:rsidRPr="00E1585F" w:rsidRDefault="007D264F" w:rsidP="007D264F">
            <w:pPr>
              <w:spacing w:after="0" w:line="240" w:lineRule="auto"/>
              <w:contextualSpacing/>
              <w:rPr>
                <w:rFonts w:eastAsia="Lucida Sans Unicode"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EFC3" w14:textId="77777777" w:rsidR="007D264F" w:rsidRPr="00E1585F" w:rsidRDefault="007D264F" w:rsidP="007D264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rPr>
                <w:rFonts w:eastAsia="Lucida Sans Unicode"/>
                <w:bCs/>
                <w:kern w:val="2"/>
                <w:lang w:eastAsia="lt-LT"/>
              </w:rPr>
            </w:pPr>
          </w:p>
          <w:p w14:paraId="29E3FCD5" w14:textId="77777777" w:rsidR="007D264F" w:rsidRPr="00E1585F" w:rsidRDefault="007D264F" w:rsidP="007D264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rPr>
                <w:rFonts w:eastAsia="Lucida Sans Unicode"/>
                <w:bCs/>
                <w:kern w:val="2"/>
                <w:lang w:eastAsia="lt-LT"/>
              </w:rPr>
            </w:pPr>
            <w:r w:rsidRPr="00E1585F">
              <w:rPr>
                <w:rFonts w:eastAsia="Lucida Sans Unicode"/>
                <w:bCs/>
                <w:kern w:val="2"/>
                <w:lang w:eastAsia="lt-L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4DEC" w14:textId="77777777" w:rsidR="007D264F" w:rsidRPr="00E1585F" w:rsidRDefault="007D264F" w:rsidP="007D264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rPr>
                <w:rFonts w:eastAsia="Lucida Sans Unicode"/>
                <w:kern w:val="2"/>
                <w:lang w:eastAsia="lt-LT"/>
              </w:rPr>
            </w:pPr>
          </w:p>
          <w:p w14:paraId="582528B4" w14:textId="77777777" w:rsidR="007D264F" w:rsidRPr="00E1585F" w:rsidRDefault="007D264F" w:rsidP="007D264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76A8" w14:textId="77777777" w:rsidR="007D264F" w:rsidRPr="00E1585F" w:rsidRDefault="007D264F" w:rsidP="007D264F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eastAsia="Lucida Sans Unicode"/>
                <w:kern w:val="2"/>
                <w:lang w:eastAsia="lt-LT"/>
              </w:rPr>
            </w:pPr>
          </w:p>
          <w:p w14:paraId="61AFC8C5" w14:textId="77777777" w:rsidR="007D264F" w:rsidRPr="00E1585F" w:rsidRDefault="007D264F" w:rsidP="007D264F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6212F" w14:textId="77777777" w:rsidR="007D264F" w:rsidRPr="00E1585F" w:rsidRDefault="007D264F" w:rsidP="007D264F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eastAsia="Lucida Sans Unicode"/>
                <w:kern w:val="2"/>
                <w:lang w:eastAsia="lt-LT"/>
              </w:rPr>
            </w:pPr>
            <w:proofErr w:type="spellStart"/>
            <w:r w:rsidRPr="00E1585F">
              <w:rPr>
                <w:rFonts w:eastAsia="Lucida Sans Unicode"/>
                <w:kern w:val="2"/>
                <w:lang w:eastAsia="lt-LT"/>
              </w:rPr>
              <w:t>Vid</w:t>
            </w:r>
            <w:proofErr w:type="spellEnd"/>
            <w:r w:rsidRPr="00E1585F">
              <w:rPr>
                <w:rFonts w:eastAsia="Lucida Sans Unicode"/>
                <w:kern w:val="2"/>
                <w:lang w:eastAsia="lt-LT"/>
              </w:rPr>
              <w:t>.</w:t>
            </w:r>
          </w:p>
          <w:p w14:paraId="7923C5F6" w14:textId="77777777" w:rsidR="007D264F" w:rsidRPr="00E1585F" w:rsidRDefault="007D264F" w:rsidP="007D264F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vert.</w:t>
            </w:r>
          </w:p>
        </w:tc>
      </w:tr>
      <w:tr w:rsidR="007D264F" w:rsidRPr="00E1585F" w14:paraId="673098BE" w14:textId="77777777" w:rsidTr="00E1585F">
        <w:trPr>
          <w:gridAfter w:val="1"/>
          <w:wAfter w:w="964" w:type="dxa"/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B37910" w14:textId="1A0E81BF" w:rsidR="007D264F" w:rsidRPr="00E1585F" w:rsidRDefault="007D264F" w:rsidP="007D264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1</w:t>
            </w:r>
            <w:r w:rsidR="00E1585F">
              <w:rPr>
                <w:rFonts w:eastAsia="Lucida Sans Unicode"/>
                <w:kern w:val="2"/>
                <w:lang w:eastAsia="lt-LT"/>
              </w:rPr>
              <w:t>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3813AE" w14:textId="399A8139" w:rsidR="007D264F" w:rsidRPr="00E1585F" w:rsidRDefault="00E91EC1" w:rsidP="00E91EC1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Aktualumas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16680" w14:textId="6234D460" w:rsidR="00E91EC1" w:rsidRPr="00E1585F" w:rsidRDefault="00E91EC1" w:rsidP="00E91EC1">
            <w:pPr>
              <w:spacing w:after="0" w:line="240" w:lineRule="auto"/>
              <w:jc w:val="both"/>
              <w:rPr>
                <w:lang w:val="pt-BR"/>
              </w:rPr>
            </w:pPr>
            <w:r w:rsidRPr="00E1585F">
              <w:rPr>
                <w:lang w:val="pt-BR"/>
              </w:rPr>
              <w:t>Ar projekto tema ir turinys atitinka Specialiosios programos prioritetines kryptis?</w:t>
            </w:r>
          </w:p>
          <w:p w14:paraId="4A57F53E" w14:textId="252DEDF2" w:rsidR="007D264F" w:rsidRPr="0061318A" w:rsidRDefault="004D51BC" w:rsidP="0061318A">
            <w:pPr>
              <w:spacing w:after="0" w:line="240" w:lineRule="auto"/>
              <w:jc w:val="both"/>
              <w:rPr>
                <w:lang w:val="pt-BR"/>
              </w:rPr>
            </w:pPr>
            <w:r w:rsidRPr="0061318A">
              <w:rPr>
                <w:lang w:val="pt-BR"/>
              </w:rPr>
              <w:t>(0-5 balai</w:t>
            </w:r>
            <w:r w:rsidR="00C02593" w:rsidRPr="0061318A">
              <w:rPr>
                <w:lang w:val="pt-BR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2F1B" w14:textId="77777777" w:rsidR="007D264F" w:rsidRPr="00E1585F" w:rsidRDefault="007D264F" w:rsidP="007D264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E1A5" w14:textId="77777777" w:rsidR="007D264F" w:rsidRPr="00E1585F" w:rsidRDefault="007D264F" w:rsidP="007D264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51AD" w14:textId="77777777" w:rsidR="007D264F" w:rsidRPr="00E1585F" w:rsidRDefault="007D264F" w:rsidP="007D264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58C6" w14:textId="77777777" w:rsidR="007D264F" w:rsidRPr="00E1585F" w:rsidRDefault="007D264F" w:rsidP="007D264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</w:tr>
      <w:tr w:rsidR="00174A07" w:rsidRPr="00E1585F" w14:paraId="1C89DA62" w14:textId="77777777" w:rsidTr="00E1585F">
        <w:trPr>
          <w:gridAfter w:val="1"/>
          <w:wAfter w:w="964" w:type="dxa"/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08ECB" w14:textId="39943E2D" w:rsidR="00174A07" w:rsidRPr="00E1585F" w:rsidRDefault="00E1585F" w:rsidP="007D264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/>
                <w:kern w:val="2"/>
                <w:lang w:eastAsia="lt-LT"/>
              </w:rPr>
            </w:pPr>
            <w:r>
              <w:rPr>
                <w:rFonts w:eastAsia="Lucida Sans Unicode"/>
                <w:kern w:val="2"/>
                <w:lang w:eastAsia="lt-LT"/>
              </w:rPr>
              <w:t>2.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302C6" w14:textId="6C216822" w:rsidR="00174A07" w:rsidRPr="00E1585F" w:rsidRDefault="00174A07" w:rsidP="00E91EC1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Times New Roman"/>
              </w:rPr>
              <w:t>Situacijos analizės išsamumas ir objektyvumas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3418E" w14:textId="06E9E242" w:rsidR="00174A07" w:rsidRPr="00E1585F" w:rsidRDefault="00174A07" w:rsidP="00E91EC1">
            <w:pPr>
              <w:spacing w:after="0" w:line="240" w:lineRule="auto"/>
              <w:jc w:val="both"/>
              <w:rPr>
                <w:lang w:val="pt-BR"/>
              </w:rPr>
            </w:pPr>
            <w:r w:rsidRPr="00E1585F">
              <w:rPr>
                <w:lang w:val="pt-BR"/>
              </w:rPr>
              <w:t>Ar situacijos analizė išsami, įvardijamos aiškios problemos, kurias norima spręsti projekto veiklų pagalba</w:t>
            </w:r>
            <w:r w:rsidR="00C02593" w:rsidRPr="00E1585F">
              <w:rPr>
                <w:lang w:val="pt-BR"/>
              </w:rPr>
              <w:t xml:space="preserve"> (pateikta statistinė informacija</w:t>
            </w:r>
            <w:r w:rsidR="004D51BC" w:rsidRPr="00E1585F">
              <w:rPr>
                <w:lang w:val="pt-BR"/>
              </w:rPr>
              <w:t>, bei tikslinės grupės poreikiai</w:t>
            </w:r>
            <w:r w:rsidR="00C02593" w:rsidRPr="00E1585F">
              <w:rPr>
                <w:lang w:val="pt-BR"/>
              </w:rPr>
              <w:t>)</w:t>
            </w:r>
            <w:r w:rsidRPr="00E1585F">
              <w:rPr>
                <w:lang w:val="pt-BR"/>
              </w:rPr>
              <w:t>?</w:t>
            </w:r>
          </w:p>
          <w:p w14:paraId="23AE37AE" w14:textId="0EBD4DDD" w:rsidR="00174A07" w:rsidRPr="0061318A" w:rsidRDefault="00C02593" w:rsidP="00E91EC1">
            <w:pPr>
              <w:spacing w:after="0" w:line="240" w:lineRule="auto"/>
              <w:jc w:val="both"/>
              <w:rPr>
                <w:lang w:val="pt-BR"/>
              </w:rPr>
            </w:pPr>
            <w:r w:rsidRPr="0061318A">
              <w:rPr>
                <w:lang w:val="pt-BR"/>
              </w:rPr>
              <w:t>(0-10 balų)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C834" w14:textId="77777777" w:rsidR="00174A07" w:rsidRPr="00E1585F" w:rsidRDefault="00174A07" w:rsidP="007D264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635B" w14:textId="77777777" w:rsidR="00174A07" w:rsidRPr="00E1585F" w:rsidRDefault="00174A07" w:rsidP="007D264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8CA1" w14:textId="77777777" w:rsidR="00174A07" w:rsidRPr="00E1585F" w:rsidRDefault="00174A07" w:rsidP="007D264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A58C" w14:textId="77777777" w:rsidR="00174A07" w:rsidRPr="00E1585F" w:rsidRDefault="00174A07" w:rsidP="007D264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</w:tr>
      <w:tr w:rsidR="00E1585F" w:rsidRPr="00E1585F" w14:paraId="69A4B48C" w14:textId="77777777" w:rsidTr="00E1585F">
        <w:trPr>
          <w:gridAfter w:val="1"/>
          <w:wAfter w:w="964" w:type="dxa"/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3306C" w14:textId="07220A42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/>
                <w:kern w:val="2"/>
                <w:lang w:eastAsia="lt-LT"/>
              </w:rPr>
            </w:pPr>
            <w:r>
              <w:rPr>
                <w:rFonts w:eastAsia="Lucida Sans Unicode"/>
                <w:kern w:val="2"/>
                <w:lang w:eastAsia="lt-LT"/>
              </w:rPr>
              <w:t>3.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56E22" w14:textId="35B78D7E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Times New Roman"/>
              </w:rPr>
            </w:pPr>
            <w:r w:rsidRPr="00E1585F">
              <w:rPr>
                <w:rFonts w:eastAsia="Times New Roman"/>
              </w:rPr>
              <w:t>Tikslinė grupė ir nauda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BEA0C" w14:textId="77777777" w:rsidR="00E1585F" w:rsidRPr="00E1585F" w:rsidRDefault="00E1585F" w:rsidP="00E1585F">
            <w:pPr>
              <w:spacing w:after="0" w:line="240" w:lineRule="auto"/>
              <w:jc w:val="both"/>
              <w:rPr>
                <w:lang w:val="pt-BR"/>
              </w:rPr>
            </w:pPr>
            <w:r w:rsidRPr="00E1585F">
              <w:t>Ar aiškiai įvardinta tikslinė grupė? Ar numatoma projekto veikla yra naudinga, aktuali visuomenei? Ar pasiūlymas yra aktualus, atsižvelgiant į konkrečios tikslinės grupės poreikius?</w:t>
            </w:r>
            <w:r w:rsidRPr="00E1585F">
              <w:rPr>
                <w:lang w:val="pt-BR"/>
              </w:rPr>
              <w:t xml:space="preserve"> </w:t>
            </w:r>
          </w:p>
          <w:p w14:paraId="48BEF275" w14:textId="0D0EAEF2" w:rsidR="00E1585F" w:rsidRPr="0061318A" w:rsidRDefault="00E1585F" w:rsidP="00E1585F">
            <w:pPr>
              <w:spacing w:after="0" w:line="240" w:lineRule="auto"/>
              <w:jc w:val="both"/>
              <w:rPr>
                <w:lang w:val="pt-BR"/>
              </w:rPr>
            </w:pPr>
            <w:r w:rsidRPr="0061318A">
              <w:rPr>
                <w:lang w:val="pt-BR"/>
              </w:rPr>
              <w:t>(0-10 balų)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3FC1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B35F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F856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D742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</w:tr>
      <w:tr w:rsidR="00E1585F" w:rsidRPr="00E1585F" w14:paraId="10999418" w14:textId="77777777" w:rsidTr="00E1585F">
        <w:trPr>
          <w:gridAfter w:val="1"/>
          <w:wAfter w:w="964" w:type="dxa"/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372AC" w14:textId="3FF04B83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/>
                <w:kern w:val="2"/>
                <w:lang w:eastAsia="lt-LT"/>
              </w:rPr>
            </w:pPr>
            <w:r>
              <w:rPr>
                <w:rFonts w:eastAsia="Lucida Sans Unicode"/>
                <w:kern w:val="2"/>
                <w:lang w:eastAsia="lt-LT"/>
              </w:rPr>
              <w:t>4.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335DB" w14:textId="6ED32300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Times New Roman"/>
              </w:rPr>
            </w:pPr>
            <w:r w:rsidRPr="00E1585F">
              <w:rPr>
                <w:rFonts w:eastAsia="Times New Roman"/>
              </w:rPr>
              <w:t>Partneriai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67C09" w14:textId="1183EDF0" w:rsidR="00E1585F" w:rsidRPr="00E1585F" w:rsidRDefault="00E1585F" w:rsidP="00E1585F">
            <w:pPr>
              <w:spacing w:after="0" w:line="240" w:lineRule="auto"/>
              <w:jc w:val="both"/>
              <w:rPr>
                <w:lang w:val="pt-BR"/>
              </w:rPr>
            </w:pPr>
            <w:r w:rsidRPr="00E1585F">
              <w:rPr>
                <w:lang w:val="pt-BR"/>
              </w:rPr>
              <w:t>Ar paraiškos teikėjai turi partnerių projektinėms veiklos vykdyti (įvardintas partnerio vaidmuo projektinėse veiklose)?</w:t>
            </w:r>
          </w:p>
          <w:p w14:paraId="5A9D12A0" w14:textId="7A9DADB3" w:rsidR="00E1585F" w:rsidRPr="00E1585F" w:rsidRDefault="00E1585F" w:rsidP="00E1585F">
            <w:pPr>
              <w:spacing w:after="0" w:line="240" w:lineRule="auto"/>
              <w:jc w:val="both"/>
              <w:rPr>
                <w:lang w:val="pt-BR"/>
              </w:rPr>
            </w:pPr>
            <w:r w:rsidRPr="00E1585F">
              <w:rPr>
                <w:lang w:val="pt-BR"/>
              </w:rPr>
              <w:t>3 ir daugiau partnerių – 5 balai;</w:t>
            </w:r>
          </w:p>
          <w:p w14:paraId="3CEA1810" w14:textId="0E1DA2CB" w:rsidR="00E1585F" w:rsidRPr="00E1585F" w:rsidRDefault="00E1585F" w:rsidP="00E1585F">
            <w:pPr>
              <w:spacing w:after="0" w:line="240" w:lineRule="auto"/>
              <w:jc w:val="both"/>
              <w:rPr>
                <w:lang w:val="pt-BR"/>
              </w:rPr>
            </w:pPr>
            <w:r w:rsidRPr="00E1585F">
              <w:rPr>
                <w:lang w:val="pt-BR"/>
              </w:rPr>
              <w:t>1-2 partneriai – 3 balai;</w:t>
            </w:r>
          </w:p>
          <w:p w14:paraId="07FB1919" w14:textId="21FB0C68" w:rsidR="00E1585F" w:rsidRPr="00E1585F" w:rsidRDefault="00E1585F" w:rsidP="00E1585F">
            <w:pPr>
              <w:spacing w:after="0" w:line="240" w:lineRule="auto"/>
              <w:jc w:val="both"/>
              <w:rPr>
                <w:lang w:val="pt-BR"/>
              </w:rPr>
            </w:pPr>
            <w:r w:rsidRPr="00E1585F">
              <w:rPr>
                <w:lang w:val="pt-BR"/>
              </w:rPr>
              <w:t>1 partneris – 2 balai</w:t>
            </w:r>
          </w:p>
          <w:p w14:paraId="4295F8B0" w14:textId="6333B639" w:rsidR="00E1585F" w:rsidRPr="00E1585F" w:rsidRDefault="00577282" w:rsidP="00E1585F">
            <w:pPr>
              <w:spacing w:after="0" w:line="24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Nėra partnerių</w:t>
            </w:r>
            <w:r w:rsidR="00E1585F" w:rsidRPr="00E1585F">
              <w:rPr>
                <w:lang w:val="pt-BR"/>
              </w:rPr>
              <w:t xml:space="preserve"> – 0 balų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4185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4D07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EADA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507C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</w:tr>
      <w:tr w:rsidR="00E1585F" w:rsidRPr="00E1585F" w14:paraId="0F2D32DC" w14:textId="77777777" w:rsidTr="00E1585F">
        <w:trPr>
          <w:gridAfter w:val="1"/>
          <w:wAfter w:w="964" w:type="dxa"/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A9638" w14:textId="008DA9A6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Lucida Sans Unicode"/>
                <w:kern w:val="2"/>
                <w:lang w:eastAsia="lt-LT"/>
              </w:rPr>
            </w:pPr>
            <w:r>
              <w:rPr>
                <w:rFonts w:eastAsia="Lucida Sans Unicode"/>
                <w:kern w:val="2"/>
                <w:lang w:eastAsia="lt-LT"/>
              </w:rPr>
              <w:t>5.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1E671" w14:textId="5404D70C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Times New Roman"/>
              </w:rPr>
            </w:pPr>
            <w:r w:rsidRPr="00E1585F">
              <w:rPr>
                <w:rFonts w:eastAsia="Times New Roman"/>
              </w:rPr>
              <w:t>Projekto tęstinumas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AB8E1" w14:textId="2A527E14" w:rsidR="00E1585F" w:rsidRPr="00E1585F" w:rsidRDefault="00E1585F" w:rsidP="00E1585F">
            <w:pPr>
              <w:spacing w:after="0" w:line="240" w:lineRule="auto"/>
              <w:jc w:val="both"/>
              <w:rPr>
                <w:lang w:val="pt-BR"/>
              </w:rPr>
            </w:pPr>
            <w:r w:rsidRPr="00E1585F">
              <w:rPr>
                <w:lang w:val="pt-BR"/>
              </w:rPr>
              <w:t>Ar projektas yra tęstinis</w:t>
            </w:r>
            <w:r>
              <w:rPr>
                <w:lang w:val="pt-BR"/>
              </w:rPr>
              <w:t xml:space="preserve"> (veiklos susijusios su ankstesnių metų projektuose numatytomsi veiklomis)</w:t>
            </w:r>
            <w:r w:rsidRPr="00E1585F">
              <w:rPr>
                <w:lang w:val="pt-BR"/>
              </w:rPr>
              <w:t>?</w:t>
            </w:r>
          </w:p>
          <w:p w14:paraId="66205681" w14:textId="12A13C96" w:rsidR="00E1585F" w:rsidRPr="00E1585F" w:rsidRDefault="00E1585F" w:rsidP="00E1585F">
            <w:pPr>
              <w:spacing w:after="0" w:line="240" w:lineRule="auto"/>
              <w:jc w:val="both"/>
              <w:rPr>
                <w:lang w:val="pt-BR"/>
              </w:rPr>
            </w:pPr>
            <w:r w:rsidRPr="00E1585F">
              <w:rPr>
                <w:lang w:val="pt-BR"/>
              </w:rPr>
              <w:t>Taip – 2 balai;</w:t>
            </w:r>
          </w:p>
          <w:p w14:paraId="3AB25FE2" w14:textId="304DC4C4" w:rsidR="00E1585F" w:rsidRPr="00E1585F" w:rsidRDefault="00E1585F" w:rsidP="00E1585F">
            <w:pPr>
              <w:spacing w:after="0" w:line="240" w:lineRule="auto"/>
              <w:jc w:val="both"/>
              <w:rPr>
                <w:lang w:val="pt-BR"/>
              </w:rPr>
            </w:pPr>
            <w:r w:rsidRPr="00E1585F">
              <w:rPr>
                <w:lang w:val="pt-BR"/>
              </w:rPr>
              <w:t>Ne – 0 balų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2AFB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BCC6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A663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EF1F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</w:tr>
      <w:tr w:rsidR="00E1585F" w:rsidRPr="00E1585F" w14:paraId="60C74103" w14:textId="77777777" w:rsidTr="00E1585F">
        <w:trPr>
          <w:gridAfter w:val="1"/>
          <w:wAfter w:w="964" w:type="dxa"/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091AE" w14:textId="28347BBC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left="-79" w:right="-108"/>
              <w:contextualSpacing/>
              <w:jc w:val="center"/>
              <w:rPr>
                <w:rFonts w:eastAsia="Lucida Sans Unicode"/>
                <w:kern w:val="2"/>
                <w:lang w:eastAsia="lt-LT"/>
              </w:rPr>
            </w:pPr>
            <w:r>
              <w:rPr>
                <w:rFonts w:eastAsia="Lucida Sans Unicode"/>
                <w:kern w:val="2"/>
                <w:lang w:eastAsia="lt-LT"/>
              </w:rPr>
              <w:t>6.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1A630" w14:textId="4B36B7DD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Tikslas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8F3FC3" w14:textId="23C71E10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Ar aiškiai ir konkrečiai suformuluotas projekto tikslas, sprendžiantis problemą ir yra pasiekiamas?</w:t>
            </w:r>
          </w:p>
          <w:p w14:paraId="46D41C5E" w14:textId="28D91312" w:rsidR="00E1585F" w:rsidRPr="0061318A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rPr>
                <w:rFonts w:eastAsia="Lucida Sans Unicode"/>
                <w:kern w:val="2"/>
                <w:lang w:eastAsia="lt-LT"/>
              </w:rPr>
            </w:pPr>
            <w:r w:rsidRPr="0061318A">
              <w:rPr>
                <w:rFonts w:eastAsia="Lucida Sans Unicode"/>
                <w:kern w:val="2"/>
                <w:lang w:eastAsia="lt-LT"/>
              </w:rPr>
              <w:t>(0-5 balai)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26B4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9817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75E2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3C8A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</w:tr>
      <w:tr w:rsidR="00E1585F" w:rsidRPr="00E1585F" w14:paraId="6A0B985F" w14:textId="77777777" w:rsidTr="00E1585F">
        <w:trPr>
          <w:gridAfter w:val="1"/>
          <w:wAfter w:w="964" w:type="dxa"/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BC2B6" w14:textId="33A0C4AC" w:rsid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left="-79" w:right="-108"/>
              <w:contextualSpacing/>
              <w:jc w:val="center"/>
              <w:rPr>
                <w:rFonts w:eastAsia="Lucida Sans Unicode"/>
                <w:kern w:val="2"/>
                <w:lang w:eastAsia="lt-LT"/>
              </w:rPr>
            </w:pPr>
            <w:r>
              <w:rPr>
                <w:rFonts w:eastAsia="Lucida Sans Unicode"/>
                <w:kern w:val="2"/>
                <w:lang w:eastAsia="lt-LT"/>
              </w:rPr>
              <w:t>7.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97AC9" w14:textId="3B864D60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Uždaviniai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36F72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Ar uždaviniai konkretūs, realūs ir užtikrinantys tikslo pasiekimą?</w:t>
            </w:r>
          </w:p>
          <w:p w14:paraId="68385379" w14:textId="15D7537D" w:rsidR="00E1585F" w:rsidRPr="0061318A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rPr>
                <w:rFonts w:eastAsia="Lucida Sans Unicode"/>
                <w:kern w:val="2"/>
                <w:lang w:eastAsia="lt-LT"/>
              </w:rPr>
            </w:pPr>
            <w:r w:rsidRPr="0061318A">
              <w:rPr>
                <w:rFonts w:eastAsia="Lucida Sans Unicode"/>
                <w:kern w:val="2"/>
                <w:lang w:eastAsia="lt-LT"/>
              </w:rPr>
              <w:t>(0-5 balai)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7482F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1D3F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E27D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9EC4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</w:tr>
      <w:tr w:rsidR="00E1585F" w:rsidRPr="00E1585F" w14:paraId="49F5FE1C" w14:textId="77777777" w:rsidTr="00E1585F">
        <w:trPr>
          <w:gridAfter w:val="1"/>
          <w:wAfter w:w="964" w:type="dxa"/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44FE2" w14:textId="39A5DAFE" w:rsid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left="-79" w:right="-108"/>
              <w:contextualSpacing/>
              <w:jc w:val="center"/>
              <w:rPr>
                <w:rFonts w:eastAsia="Lucida Sans Unicode"/>
                <w:kern w:val="2"/>
                <w:lang w:eastAsia="lt-LT"/>
              </w:rPr>
            </w:pPr>
            <w:r>
              <w:rPr>
                <w:rFonts w:eastAsia="Lucida Sans Unicode"/>
                <w:kern w:val="2"/>
                <w:lang w:eastAsia="lt-LT"/>
              </w:rPr>
              <w:t>8.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94ED9" w14:textId="40510844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Veiklos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1C777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Ar numatomos veiklos pagrįstos, realios ir įgyvendinamos?</w:t>
            </w:r>
          </w:p>
          <w:p w14:paraId="3A2281B8" w14:textId="322DE40B" w:rsidR="00E1585F" w:rsidRPr="00577282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 w:rsidRPr="00577282">
              <w:rPr>
                <w:rFonts w:eastAsia="Lucida Sans Unicode"/>
                <w:kern w:val="2"/>
                <w:lang w:eastAsia="lt-LT"/>
              </w:rPr>
              <w:lastRenderedPageBreak/>
              <w:t>(0-10 balų)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75419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3546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9160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ECA3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</w:tr>
      <w:tr w:rsidR="00E1585F" w:rsidRPr="00E1585F" w14:paraId="5AB9CCDD" w14:textId="77777777" w:rsidTr="00E1585F">
        <w:trPr>
          <w:gridAfter w:val="1"/>
          <w:wAfter w:w="964" w:type="dxa"/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7B392" w14:textId="2ACF1A51" w:rsid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left="-79" w:right="-108"/>
              <w:contextualSpacing/>
              <w:jc w:val="center"/>
              <w:rPr>
                <w:rFonts w:eastAsia="Lucida Sans Unicode"/>
                <w:kern w:val="2"/>
                <w:lang w:eastAsia="lt-LT"/>
              </w:rPr>
            </w:pPr>
            <w:r>
              <w:rPr>
                <w:rFonts w:eastAsia="Lucida Sans Unicode"/>
                <w:kern w:val="2"/>
                <w:lang w:eastAsia="lt-LT"/>
              </w:rPr>
              <w:t>9.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0DBCE" w14:textId="6C542B4F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Rezultatai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3D0EA" w14:textId="43FB2D78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Ar numatomi rezultatai</w:t>
            </w:r>
            <w:r w:rsidR="0061318A">
              <w:rPr>
                <w:rFonts w:eastAsia="Lucida Sans Unicode"/>
                <w:kern w:val="2"/>
                <w:lang w:eastAsia="lt-LT"/>
              </w:rPr>
              <w:t xml:space="preserve"> įvardijami aiškiai ir konkrečiai, yra susiję su tikslo, uždavinių ir veiklų įgyvendinimu (yra pamatuojami)</w:t>
            </w:r>
            <w:r w:rsidRPr="00E1585F">
              <w:rPr>
                <w:rFonts w:eastAsia="Lucida Sans Unicode"/>
                <w:kern w:val="2"/>
                <w:lang w:eastAsia="lt-LT"/>
              </w:rPr>
              <w:t>?</w:t>
            </w:r>
          </w:p>
          <w:p w14:paraId="704D39A9" w14:textId="69828EED" w:rsidR="00E1585F" w:rsidRPr="00577282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 w:rsidRPr="00577282">
              <w:rPr>
                <w:rFonts w:eastAsia="Lucida Sans Unicode"/>
                <w:kern w:val="2"/>
                <w:lang w:eastAsia="lt-LT"/>
              </w:rPr>
              <w:t>(0-10 balų)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01B4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333A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13EF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85D4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</w:tr>
      <w:tr w:rsidR="00E1585F" w:rsidRPr="00E1585F" w14:paraId="25B51154" w14:textId="77777777" w:rsidTr="00E1585F">
        <w:trPr>
          <w:gridAfter w:val="1"/>
          <w:wAfter w:w="964" w:type="dxa"/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2B0B7" w14:textId="6631594F" w:rsid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left="-79" w:right="-108"/>
              <w:contextualSpacing/>
              <w:jc w:val="center"/>
              <w:rPr>
                <w:rFonts w:eastAsia="Lucida Sans Unicode"/>
                <w:kern w:val="2"/>
                <w:lang w:eastAsia="lt-LT"/>
              </w:rPr>
            </w:pPr>
            <w:r>
              <w:rPr>
                <w:rFonts w:eastAsia="Lucida Sans Unicode"/>
                <w:kern w:val="2"/>
                <w:lang w:eastAsia="lt-LT"/>
              </w:rPr>
              <w:t>10.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2380A" w14:textId="26480852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Times New Roman"/>
                <w:lang w:eastAsia="lt-LT"/>
              </w:rPr>
              <w:t>Projekto išlaidų sąmata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AC1F3" w14:textId="0C1F57D6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Ar lėšų naudojimas pagrįstas</w:t>
            </w:r>
            <w:r w:rsidR="0061318A">
              <w:rPr>
                <w:rFonts w:eastAsia="Lucida Sans Unicode"/>
                <w:kern w:val="2"/>
                <w:lang w:eastAsia="lt-LT"/>
              </w:rPr>
              <w:t xml:space="preserve"> (pateikti paskaičiavimai detalūs)</w:t>
            </w:r>
            <w:r w:rsidRPr="00E1585F">
              <w:rPr>
                <w:rFonts w:eastAsia="Lucida Sans Unicode"/>
                <w:kern w:val="2"/>
                <w:lang w:eastAsia="lt-LT"/>
              </w:rPr>
              <w:t>, realiai suplanuotas, tiesiogiai susijęs su vykdomomis veiklomis, ar prisidės prie rezultato</w:t>
            </w:r>
            <w:r>
              <w:rPr>
                <w:rFonts w:eastAsia="Lucida Sans Unicode"/>
                <w:kern w:val="2"/>
                <w:lang w:eastAsia="lt-LT"/>
              </w:rPr>
              <w:t xml:space="preserve"> pasiekimo</w:t>
            </w:r>
            <w:r w:rsidRPr="00E1585F">
              <w:rPr>
                <w:rFonts w:eastAsia="Lucida Sans Unicode"/>
                <w:kern w:val="2"/>
                <w:lang w:eastAsia="lt-LT"/>
              </w:rPr>
              <w:t>?</w:t>
            </w:r>
          </w:p>
          <w:p w14:paraId="175CD67D" w14:textId="51E28C49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 w:rsidRPr="00577282">
              <w:rPr>
                <w:rFonts w:eastAsia="Lucida Sans Unicode"/>
                <w:kern w:val="2"/>
                <w:lang w:eastAsia="lt-LT"/>
              </w:rPr>
              <w:t>(0-10 balų)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40D1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6FBD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6905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C9F9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</w:tr>
      <w:tr w:rsidR="00E1585F" w:rsidRPr="00E1585F" w14:paraId="2BDF9F19" w14:textId="77777777" w:rsidTr="00E1585F">
        <w:trPr>
          <w:gridAfter w:val="1"/>
          <w:wAfter w:w="964" w:type="dxa"/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A5AE0" w14:textId="0E3C1B45" w:rsid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left="-79" w:right="-108"/>
              <w:contextualSpacing/>
              <w:jc w:val="center"/>
              <w:rPr>
                <w:rFonts w:eastAsia="Lucida Sans Unicode"/>
                <w:kern w:val="2"/>
                <w:lang w:eastAsia="lt-LT"/>
              </w:rPr>
            </w:pPr>
            <w:r>
              <w:rPr>
                <w:rFonts w:eastAsia="Lucida Sans Unicode"/>
                <w:kern w:val="2"/>
                <w:lang w:eastAsia="lt-LT"/>
              </w:rPr>
              <w:t>11.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1CED6A" w14:textId="294CB35B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rPr>
                <w:rFonts w:eastAsia="Times New Roman"/>
                <w:lang w:eastAsia="lt-LT"/>
              </w:rPr>
            </w:pPr>
            <w:r w:rsidRPr="00E1585F">
              <w:rPr>
                <w:rFonts w:eastAsia="Times New Roman"/>
                <w:lang w:eastAsia="lt-LT"/>
              </w:rPr>
              <w:t>Kiti finansavimo šaltiniai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51697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Ar organizacija prie projektinių veiklų įgyvendinimo prisideda kitų šaltinių lėšomis?</w:t>
            </w:r>
          </w:p>
          <w:p w14:paraId="33108489" w14:textId="3BBBE2C5" w:rsidR="00E1585F" w:rsidRPr="00E1585F" w:rsidRDefault="00577282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>
              <w:rPr>
                <w:rFonts w:eastAsia="Lucida Sans Unicode"/>
                <w:kern w:val="2"/>
                <w:lang w:eastAsia="lt-LT"/>
              </w:rPr>
              <w:t>D</w:t>
            </w:r>
            <w:r w:rsidR="00E1585F" w:rsidRPr="00E1585F">
              <w:rPr>
                <w:rFonts w:eastAsia="Lucida Sans Unicode"/>
                <w:kern w:val="2"/>
                <w:lang w:eastAsia="lt-LT"/>
              </w:rPr>
              <w:t>augiau nei 70 proc. projekto sąmatos – 9-10 balų</w:t>
            </w:r>
          </w:p>
          <w:p w14:paraId="1BB941E8" w14:textId="31F774E9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50-70 projekto sąmatos – 7-8 balai</w:t>
            </w:r>
          </w:p>
          <w:p w14:paraId="2D22155C" w14:textId="7D4CE436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30-49 proc. projekto sąmatos – 5-6 balai</w:t>
            </w:r>
          </w:p>
          <w:p w14:paraId="0F9A271E" w14:textId="09DBD618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10-29 proc. projekto sąmatos – 3-4 balai</w:t>
            </w:r>
          </w:p>
          <w:p w14:paraId="27DB6252" w14:textId="51B10E8A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1-9 proc. projekto sąmatos – 1-2 balai;</w:t>
            </w:r>
          </w:p>
          <w:p w14:paraId="4DCCAB29" w14:textId="2657B503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Ne – 0 balų.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F31D1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EFC7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5865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EFE3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</w:tr>
      <w:tr w:rsidR="00E1585F" w:rsidRPr="00E1585F" w14:paraId="1A430E85" w14:textId="77777777" w:rsidTr="00E1585F">
        <w:trPr>
          <w:gridAfter w:val="1"/>
          <w:wAfter w:w="964" w:type="dxa"/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6A3EE" w14:textId="32EEEB4D" w:rsid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left="-79" w:right="-108"/>
              <w:contextualSpacing/>
              <w:jc w:val="center"/>
              <w:rPr>
                <w:rFonts w:eastAsia="Lucida Sans Unicode"/>
                <w:kern w:val="2"/>
                <w:lang w:eastAsia="lt-LT"/>
              </w:rPr>
            </w:pPr>
            <w:r>
              <w:rPr>
                <w:rFonts w:eastAsia="Lucida Sans Unicode"/>
                <w:kern w:val="2"/>
                <w:lang w:eastAsia="lt-LT"/>
              </w:rPr>
              <w:t>12.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BA99F" w14:textId="18275518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rPr>
                <w:rFonts w:eastAsia="Times New Roman"/>
                <w:lang w:eastAsia="lt-LT"/>
              </w:rPr>
            </w:pPr>
            <w:r w:rsidRPr="00E1585F">
              <w:rPr>
                <w:rFonts w:eastAsia="Times New Roman"/>
                <w:lang w:eastAsia="lt-LT"/>
              </w:rPr>
              <w:t>Patirtis (1)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EF696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Ar organizacija anksčiau įgyvendino Savivaldybės organizuojamas projektines veiklas per pastaruosius 3 metus:</w:t>
            </w:r>
          </w:p>
          <w:p w14:paraId="7B66D2D9" w14:textId="0095B9E3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Taip, daugiau nei 3 – 5 balai</w:t>
            </w:r>
            <w:r>
              <w:rPr>
                <w:rFonts w:eastAsia="Lucida Sans Unicode"/>
                <w:kern w:val="2"/>
                <w:lang w:eastAsia="lt-LT"/>
              </w:rPr>
              <w:t>;</w:t>
            </w:r>
          </w:p>
          <w:p w14:paraId="32B3C06D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Taip, 2 – 3 balai;</w:t>
            </w:r>
          </w:p>
          <w:p w14:paraId="34E9D729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Taip, 1 – 2 balai,</w:t>
            </w:r>
          </w:p>
          <w:p w14:paraId="7226E92A" w14:textId="09F01744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Ne – 0 balų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BD722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1C53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885A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A343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</w:tr>
      <w:tr w:rsidR="00E1585F" w:rsidRPr="00E1585F" w14:paraId="0D99F183" w14:textId="77777777" w:rsidTr="00E1585F">
        <w:trPr>
          <w:gridAfter w:val="1"/>
          <w:wAfter w:w="964" w:type="dxa"/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3F454" w14:textId="12C5BC85" w:rsid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left="-79" w:right="-108"/>
              <w:contextualSpacing/>
              <w:jc w:val="center"/>
              <w:rPr>
                <w:rFonts w:eastAsia="Lucida Sans Unicode"/>
                <w:kern w:val="2"/>
                <w:lang w:eastAsia="lt-LT"/>
              </w:rPr>
            </w:pPr>
            <w:r>
              <w:rPr>
                <w:rFonts w:eastAsia="Lucida Sans Unicode"/>
                <w:kern w:val="2"/>
                <w:lang w:eastAsia="lt-LT"/>
              </w:rPr>
              <w:t>13.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129C9" w14:textId="4FB13224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rPr>
                <w:rFonts w:eastAsia="Times New Roman"/>
                <w:lang w:eastAsia="lt-LT"/>
              </w:rPr>
            </w:pPr>
            <w:r w:rsidRPr="00E1585F">
              <w:rPr>
                <w:rFonts w:eastAsia="Times New Roman"/>
                <w:lang w:eastAsia="lt-LT"/>
              </w:rPr>
              <w:t>Patirtis (2)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93E5C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Ar organizacija anksčiau įgyvendino ne Savivaldybės organizuojamas projektines veiklas per pastaruosius 3 metus?</w:t>
            </w:r>
          </w:p>
          <w:p w14:paraId="362A06B8" w14:textId="71961E4A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 xml:space="preserve">Taip – </w:t>
            </w:r>
            <w:r>
              <w:rPr>
                <w:rFonts w:eastAsia="Lucida Sans Unicode"/>
                <w:kern w:val="2"/>
                <w:lang w:eastAsia="lt-LT"/>
              </w:rPr>
              <w:t>5 balai;</w:t>
            </w:r>
          </w:p>
          <w:p w14:paraId="768CD3BD" w14:textId="40724B2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 w:rsidRPr="00E1585F">
              <w:rPr>
                <w:rFonts w:eastAsia="Lucida Sans Unicode"/>
                <w:kern w:val="2"/>
                <w:lang w:eastAsia="lt-LT"/>
              </w:rPr>
              <w:t>Ne – 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040E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5372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0565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CA62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</w:tr>
      <w:tr w:rsidR="00E1585F" w:rsidRPr="00E1585F" w14:paraId="531511F9" w14:textId="77777777" w:rsidTr="00E1585F">
        <w:trPr>
          <w:gridAfter w:val="1"/>
          <w:wAfter w:w="964" w:type="dxa"/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DB88A" w14:textId="46DE0219" w:rsid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left="-79" w:right="-108"/>
              <w:contextualSpacing/>
              <w:jc w:val="center"/>
              <w:rPr>
                <w:rFonts w:eastAsia="Lucida Sans Unicode"/>
                <w:kern w:val="2"/>
                <w:lang w:eastAsia="lt-LT"/>
              </w:rPr>
            </w:pPr>
            <w:r>
              <w:rPr>
                <w:rFonts w:eastAsia="Lucida Sans Unicode"/>
                <w:kern w:val="2"/>
                <w:lang w:eastAsia="lt-LT"/>
              </w:rPr>
              <w:t>14.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D6CC9" w14:textId="2F19D811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rPr>
                <w:rFonts w:eastAsia="Times New Roman"/>
                <w:lang w:eastAsia="lt-LT"/>
              </w:rPr>
            </w:pPr>
            <w:r w:rsidRPr="00E1585F">
              <w:rPr>
                <w:rFonts w:eastAsia="Times New Roman"/>
                <w:lang w:eastAsia="lt-LT"/>
              </w:rPr>
              <w:t>Žmogiškieji ir materialiniai ištekliai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C02DB" w14:textId="77777777" w:rsidR="00E1585F" w:rsidRPr="00E1585F" w:rsidRDefault="00E1585F" w:rsidP="00E1585F">
            <w:pPr>
              <w:jc w:val="both"/>
            </w:pPr>
            <w:r w:rsidRPr="00E1585F">
              <w:t>Ar yra numatyti papildomi organizacijos resursai: patalpos, įranga, personalas ir kita?</w:t>
            </w:r>
          </w:p>
          <w:p w14:paraId="31D32F04" w14:textId="51C65330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eastAsia="Lucida Sans Unicode"/>
                <w:kern w:val="2"/>
                <w:lang w:eastAsia="lt-LT"/>
              </w:rPr>
            </w:pPr>
            <w:r w:rsidRPr="00E1585F">
              <w:t>(0-5 balai)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77AF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3624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B415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5B86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</w:tr>
      <w:tr w:rsidR="00E1585F" w:rsidRPr="00E1585F" w14:paraId="772DE138" w14:textId="77777777" w:rsidTr="00E1585F">
        <w:trPr>
          <w:gridAfter w:val="1"/>
          <w:wAfter w:w="964" w:type="dxa"/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792DD" w14:textId="4E03535F" w:rsid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left="-79" w:right="-108"/>
              <w:contextualSpacing/>
              <w:jc w:val="center"/>
              <w:rPr>
                <w:rFonts w:eastAsia="Lucida Sans Unicode"/>
                <w:kern w:val="2"/>
                <w:lang w:eastAsia="lt-LT"/>
              </w:rPr>
            </w:pPr>
            <w:r>
              <w:rPr>
                <w:rFonts w:eastAsia="Lucida Sans Unicode"/>
                <w:kern w:val="2"/>
                <w:lang w:eastAsia="lt-LT"/>
              </w:rPr>
              <w:t>15.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E992A" w14:textId="77777777" w:rsidR="00E1585F" w:rsidRPr="00E1585F" w:rsidRDefault="00E1585F" w:rsidP="00E1585F">
            <w:pPr>
              <w:jc w:val="both"/>
            </w:pPr>
            <w:r w:rsidRPr="00E1585F">
              <w:t xml:space="preserve">Projekto organizatorių kompetencija ir patirtis </w:t>
            </w:r>
          </w:p>
          <w:p w14:paraId="1D29F756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ind w:right="-108"/>
              <w:contextualSpacing/>
              <w:rPr>
                <w:rFonts w:eastAsia="Times New Roman"/>
                <w:lang w:eastAsia="lt-LT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7532E" w14:textId="100E498C" w:rsidR="00E1585F" w:rsidRPr="00E1585F" w:rsidRDefault="00E1585F" w:rsidP="00E1585F">
            <w:r w:rsidRPr="00E1585F">
              <w:t>Ar projekto vadovo ir kitų organizatorių kompetencija bei patirtis yra pakankamos planuojamam projektui įgyvendinti?</w:t>
            </w:r>
          </w:p>
          <w:p w14:paraId="6E0269EB" w14:textId="5DEEF7AE" w:rsidR="00E1585F" w:rsidRPr="0061318A" w:rsidRDefault="00E1585F" w:rsidP="00E1585F">
            <w:pPr>
              <w:jc w:val="both"/>
            </w:pPr>
            <w:r w:rsidRPr="0061318A">
              <w:t>(0-3 balai)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47BE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291B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A5A1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13DC" w14:textId="77777777" w:rsidR="00E1585F" w:rsidRPr="00E1585F" w:rsidRDefault="00E1585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</w:tr>
      <w:tr w:rsidR="005342AF" w:rsidRPr="00E1585F" w14:paraId="275247CF" w14:textId="77777777" w:rsidTr="00E1585F">
        <w:trPr>
          <w:gridAfter w:val="1"/>
          <w:wAfter w:w="964" w:type="dxa"/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F1CA8" w14:textId="77777777" w:rsidR="005342AF" w:rsidRDefault="005342AF" w:rsidP="00E1585F">
            <w:pPr>
              <w:widowControl w:val="0"/>
              <w:suppressAutoHyphens/>
              <w:snapToGrid w:val="0"/>
              <w:spacing w:after="0" w:line="240" w:lineRule="auto"/>
              <w:ind w:left="-79" w:right="-108"/>
              <w:contextualSpacing/>
              <w:jc w:val="center"/>
              <w:rPr>
                <w:rFonts w:eastAsia="Lucida Sans Unicode"/>
                <w:kern w:val="2"/>
                <w:lang w:eastAsia="lt-L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B3741" w14:textId="77777777" w:rsidR="005342AF" w:rsidRPr="00E1585F" w:rsidRDefault="005342AF" w:rsidP="00E1585F">
            <w:pPr>
              <w:jc w:val="both"/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38F14" w14:textId="6BD1BD65" w:rsidR="005342AF" w:rsidRPr="00E1585F" w:rsidRDefault="005342AF" w:rsidP="00E1585F">
            <w:r w:rsidRPr="00E1585F">
              <w:rPr>
                <w:rFonts w:eastAsia="Lucida Sans Unicode"/>
                <w:b/>
                <w:i/>
                <w:kern w:val="2"/>
                <w:lang w:eastAsia="lt-LT"/>
              </w:rPr>
              <w:t>Iš viso</w:t>
            </w:r>
            <w:r w:rsidRPr="00E1585F">
              <w:rPr>
                <w:rFonts w:eastAsia="Lucida Sans Unicode"/>
                <w:b/>
                <w:kern w:val="2"/>
                <w:lang w:eastAsia="lt-LT"/>
              </w:rPr>
              <w:t xml:space="preserve">  </w:t>
            </w:r>
            <w:r>
              <w:rPr>
                <w:rFonts w:eastAsia="Lucida Sans Unicode"/>
                <w:b/>
                <w:i/>
                <w:kern w:val="2"/>
                <w:lang w:eastAsia="lt-LT"/>
              </w:rPr>
              <w:t xml:space="preserve">maksimalus balas – </w:t>
            </w:r>
            <w:r w:rsidRPr="00E1585F">
              <w:rPr>
                <w:rFonts w:eastAsia="Lucida Sans Unicode"/>
                <w:b/>
                <w:i/>
                <w:kern w:val="2"/>
                <w:lang w:eastAsia="lt-LT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E3A2" w14:textId="77777777" w:rsidR="005342AF" w:rsidRPr="00E1585F" w:rsidRDefault="005342A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90F2" w14:textId="77777777" w:rsidR="005342AF" w:rsidRPr="00E1585F" w:rsidRDefault="005342A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7E9C" w14:textId="77777777" w:rsidR="005342AF" w:rsidRPr="00E1585F" w:rsidRDefault="005342A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19B0" w14:textId="77777777" w:rsidR="005342AF" w:rsidRPr="00E1585F" w:rsidRDefault="005342A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</w:tr>
      <w:tr w:rsidR="005342AF" w:rsidRPr="00E1585F" w14:paraId="32D3E75E" w14:textId="77777777" w:rsidTr="001D6B44">
        <w:trPr>
          <w:gridAfter w:val="1"/>
          <w:wAfter w:w="964" w:type="dxa"/>
          <w:trHeight w:val="272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94D5" w14:textId="78D2C389" w:rsidR="005342AF" w:rsidRDefault="005342A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iCs/>
                <w:kern w:val="2"/>
                <w:lang w:eastAsia="lt-LT"/>
              </w:rPr>
            </w:pPr>
            <w:r w:rsidRPr="00E1585F">
              <w:rPr>
                <w:rFonts w:eastAsia="Lucida Sans Unicode"/>
                <w:iCs/>
                <w:kern w:val="2"/>
                <w:lang w:eastAsia="lt-LT"/>
              </w:rPr>
              <w:t>Bendras vertinimas, išvados (</w:t>
            </w:r>
            <w:r w:rsidRPr="00E1585F">
              <w:rPr>
                <w:rFonts w:eastAsia="Lucida Sans Unicode"/>
                <w:i/>
                <w:iCs/>
                <w:kern w:val="2"/>
                <w:lang w:eastAsia="lt-LT"/>
              </w:rPr>
              <w:t>išskiriamos  projekto pagrindines stiprybės</w:t>
            </w:r>
            <w:r>
              <w:rPr>
                <w:rFonts w:eastAsia="Lucida Sans Unicode"/>
                <w:i/>
                <w:iCs/>
                <w:kern w:val="2"/>
                <w:lang w:eastAsia="lt-LT"/>
              </w:rPr>
              <w:t xml:space="preserve"> ir </w:t>
            </w:r>
            <w:r w:rsidRPr="00E1585F">
              <w:rPr>
                <w:rFonts w:eastAsia="Lucida Sans Unicode"/>
                <w:i/>
                <w:iCs/>
                <w:kern w:val="2"/>
                <w:lang w:eastAsia="lt-LT"/>
              </w:rPr>
              <w:t>trūkumai</w:t>
            </w:r>
            <w:r w:rsidRPr="00E1585F">
              <w:rPr>
                <w:rFonts w:eastAsia="Lucida Sans Unicode"/>
                <w:iCs/>
                <w:kern w:val="2"/>
                <w:lang w:eastAsia="lt-LT"/>
              </w:rPr>
              <w:t>):</w:t>
            </w:r>
          </w:p>
          <w:p w14:paraId="00C9A672" w14:textId="77777777" w:rsidR="005342AF" w:rsidRPr="005342AF" w:rsidRDefault="005342A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iCs/>
                <w:kern w:val="2"/>
                <w:lang w:eastAsia="lt-LT"/>
              </w:rPr>
            </w:pPr>
            <w:r w:rsidRPr="005342AF">
              <w:rPr>
                <w:rFonts w:eastAsia="Lucida Sans Unicode"/>
                <w:b/>
                <w:iCs/>
                <w:kern w:val="2"/>
                <w:lang w:eastAsia="lt-LT"/>
              </w:rPr>
              <w:t>Stiprybės:</w:t>
            </w:r>
          </w:p>
          <w:p w14:paraId="366CF334" w14:textId="77777777" w:rsidR="005342AF" w:rsidRDefault="005342A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iCs/>
                <w:kern w:val="2"/>
                <w:lang w:eastAsia="lt-LT"/>
              </w:rPr>
            </w:pPr>
          </w:p>
          <w:p w14:paraId="0CBAE43E" w14:textId="77777777" w:rsidR="005342AF" w:rsidRPr="005342AF" w:rsidRDefault="005342A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iCs/>
                <w:kern w:val="2"/>
                <w:lang w:eastAsia="lt-LT"/>
              </w:rPr>
            </w:pPr>
            <w:r w:rsidRPr="005342AF">
              <w:rPr>
                <w:rFonts w:eastAsia="Lucida Sans Unicode"/>
                <w:b/>
                <w:iCs/>
                <w:kern w:val="2"/>
                <w:lang w:eastAsia="lt-LT"/>
              </w:rPr>
              <w:t>Silpnybės:</w:t>
            </w:r>
          </w:p>
          <w:p w14:paraId="6B22D861" w14:textId="3105A334" w:rsidR="005342AF" w:rsidRPr="00E1585F" w:rsidRDefault="005342A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b/>
                <w:bCs/>
                <w:kern w:val="2"/>
                <w:lang w:eastAsia="lt-LT"/>
              </w:rPr>
            </w:pPr>
          </w:p>
        </w:tc>
      </w:tr>
      <w:tr w:rsidR="005342AF" w:rsidRPr="00E1585F" w14:paraId="797230DC" w14:textId="77777777" w:rsidTr="001D6B44">
        <w:trPr>
          <w:gridAfter w:val="1"/>
          <w:wAfter w:w="964" w:type="dxa"/>
          <w:trHeight w:val="272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EBF8" w14:textId="77777777" w:rsidR="005342AF" w:rsidRPr="00E1585F" w:rsidRDefault="005342AF" w:rsidP="005342A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iCs/>
                <w:kern w:val="2"/>
                <w:lang w:eastAsia="lt-LT"/>
              </w:rPr>
            </w:pPr>
            <w:r w:rsidRPr="00E1585F">
              <w:rPr>
                <w:rFonts w:eastAsia="Lucida Sans Unicode"/>
                <w:iCs/>
                <w:kern w:val="2"/>
                <w:lang w:eastAsia="lt-LT"/>
              </w:rPr>
              <w:t>Pastabos dėl projekto biudžeto (nurodyti, kurios išlaidos, pateiktos išlaidų sąmatoje turėtų būti nefinansuojamos):</w:t>
            </w:r>
          </w:p>
          <w:p w14:paraId="44011AE9" w14:textId="77777777" w:rsidR="005342AF" w:rsidRPr="00E1585F" w:rsidRDefault="005342AF" w:rsidP="00E1585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eastAsia="Lucida Sans Unicode"/>
                <w:iCs/>
                <w:kern w:val="2"/>
                <w:lang w:eastAsia="lt-LT"/>
              </w:rPr>
            </w:pPr>
          </w:p>
        </w:tc>
      </w:tr>
    </w:tbl>
    <w:p w14:paraId="2526D75B" w14:textId="77777777" w:rsidR="007D264F" w:rsidRPr="00E1585F" w:rsidRDefault="007D264F" w:rsidP="007D264F">
      <w:pPr>
        <w:widowControl w:val="0"/>
        <w:suppressAutoHyphens/>
        <w:spacing w:after="0" w:line="240" w:lineRule="auto"/>
        <w:contextualSpacing/>
        <w:rPr>
          <w:rFonts w:eastAsia="Lucida Sans Unicode"/>
          <w:kern w:val="2"/>
          <w:lang w:eastAsia="lt-LT"/>
        </w:rPr>
      </w:pPr>
    </w:p>
    <w:tbl>
      <w:tblPr>
        <w:tblStyle w:val="Lentelstinklelis1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2545"/>
      </w:tblGrid>
      <w:tr w:rsidR="007D264F" w:rsidRPr="00E1585F" w14:paraId="4FC1D1B4" w14:textId="77777777" w:rsidTr="0077743C">
        <w:trPr>
          <w:trHeight w:val="57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8AB5" w14:textId="77777777" w:rsidR="007D264F" w:rsidRPr="00E1585F" w:rsidRDefault="007D264F" w:rsidP="007D264F">
            <w:pPr>
              <w:widowControl w:val="0"/>
              <w:suppressAutoHyphens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lt-LT"/>
              </w:rPr>
            </w:pPr>
            <w:r w:rsidRPr="00E1585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lt-LT"/>
              </w:rPr>
              <w:lastRenderedPageBreak/>
              <w:t xml:space="preserve">Lėšų suma, reikalinga projektui įgyvendinti: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3AFD" w14:textId="77777777" w:rsidR="007D264F" w:rsidRPr="00E1585F" w:rsidRDefault="007D264F" w:rsidP="007D264F">
            <w:pPr>
              <w:widowControl w:val="0"/>
              <w:suppressAutoHyphens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lt-LT"/>
              </w:rPr>
            </w:pPr>
          </w:p>
        </w:tc>
      </w:tr>
      <w:tr w:rsidR="007D264F" w:rsidRPr="00E1585F" w14:paraId="4F1B7D66" w14:textId="77777777" w:rsidTr="0077743C">
        <w:trPr>
          <w:trHeight w:val="41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BF67" w14:textId="22D3C2BA" w:rsidR="007D264F" w:rsidRPr="00E1585F" w:rsidRDefault="00385604" w:rsidP="007D264F">
            <w:pPr>
              <w:widowControl w:val="0"/>
              <w:suppressAutoHyphens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lt-LT"/>
              </w:rPr>
            </w:pPr>
            <w:r w:rsidRPr="00E1585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lt-LT"/>
              </w:rPr>
              <w:t>Kitų šaltinių lėšos</w:t>
            </w:r>
            <w:r w:rsidR="007D264F" w:rsidRPr="00E1585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lt-LT"/>
              </w:rPr>
              <w:t xml:space="preserve">: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CA88" w14:textId="77777777" w:rsidR="007D264F" w:rsidRPr="00E1585F" w:rsidRDefault="007D264F" w:rsidP="007D264F">
            <w:pPr>
              <w:widowControl w:val="0"/>
              <w:suppressAutoHyphens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lt-LT"/>
              </w:rPr>
            </w:pPr>
          </w:p>
        </w:tc>
      </w:tr>
      <w:tr w:rsidR="007D264F" w:rsidRPr="00E1585F" w14:paraId="09CC5FA9" w14:textId="77777777" w:rsidTr="0077743C">
        <w:trPr>
          <w:trHeight w:val="40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A285" w14:textId="77777777" w:rsidR="007D264F" w:rsidRPr="00E1585F" w:rsidRDefault="007D264F" w:rsidP="007D264F">
            <w:pPr>
              <w:widowControl w:val="0"/>
              <w:suppressAutoHyphens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lt-LT"/>
              </w:rPr>
            </w:pPr>
            <w:r w:rsidRPr="00E1585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lt-LT"/>
              </w:rPr>
              <w:t xml:space="preserve">Iš Akmenės  rajono savivaldybės prašoma projektui finansuoti suma: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BACE" w14:textId="77777777" w:rsidR="007D264F" w:rsidRPr="00E1585F" w:rsidRDefault="007D264F" w:rsidP="007D264F">
            <w:pPr>
              <w:widowControl w:val="0"/>
              <w:suppressAutoHyphens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lt-LT"/>
              </w:rPr>
            </w:pPr>
          </w:p>
        </w:tc>
      </w:tr>
      <w:tr w:rsidR="007D264F" w:rsidRPr="00E1585F" w14:paraId="659091C1" w14:textId="77777777" w:rsidTr="0077743C">
        <w:trPr>
          <w:trHeight w:val="5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7C50" w14:textId="77777777" w:rsidR="007D264F" w:rsidRPr="00E1585F" w:rsidRDefault="007D264F" w:rsidP="007D264F">
            <w:pPr>
              <w:widowControl w:val="0"/>
              <w:suppressAutoHyphens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lt-LT"/>
              </w:rPr>
            </w:pPr>
            <w:r w:rsidRPr="00E1585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lt-LT"/>
              </w:rPr>
              <w:t>Vertintojo išvada (projektą finansuoti, nefinansuoti):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B918" w14:textId="77777777" w:rsidR="007D264F" w:rsidRPr="00E1585F" w:rsidRDefault="007D264F" w:rsidP="007D264F">
            <w:pPr>
              <w:widowControl w:val="0"/>
              <w:suppressAutoHyphens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lt-LT"/>
              </w:rPr>
            </w:pPr>
          </w:p>
        </w:tc>
      </w:tr>
      <w:tr w:rsidR="007D264F" w:rsidRPr="00E1585F" w14:paraId="033FFCB2" w14:textId="77777777" w:rsidTr="0077743C">
        <w:trPr>
          <w:trHeight w:val="70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7BC1" w14:textId="77777777" w:rsidR="007D264F" w:rsidRPr="00E1585F" w:rsidRDefault="007D264F" w:rsidP="007D264F">
            <w:pPr>
              <w:widowControl w:val="0"/>
              <w:suppressAutoHyphens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lt-LT"/>
              </w:rPr>
            </w:pPr>
            <w:r w:rsidRPr="00E1585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lt-LT"/>
              </w:rPr>
              <w:t>Savivaldybės administracijai siūloma projekto finansavimo suma: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8D27" w14:textId="77777777" w:rsidR="007D264F" w:rsidRPr="00E1585F" w:rsidRDefault="007D264F" w:rsidP="007D264F">
            <w:pPr>
              <w:widowControl w:val="0"/>
              <w:suppressAutoHyphens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lt-LT"/>
              </w:rPr>
            </w:pPr>
          </w:p>
        </w:tc>
      </w:tr>
    </w:tbl>
    <w:p w14:paraId="48CDDEE1" w14:textId="77777777" w:rsidR="007D264F" w:rsidRPr="00E1585F" w:rsidRDefault="007D264F" w:rsidP="005342AF">
      <w:pPr>
        <w:widowControl w:val="0"/>
        <w:suppressAutoHyphens/>
        <w:spacing w:after="0" w:line="240" w:lineRule="auto"/>
        <w:contextualSpacing/>
        <w:rPr>
          <w:rFonts w:eastAsia="Lucida Sans Unicode"/>
          <w:kern w:val="2"/>
          <w:lang w:eastAsia="lt-LT"/>
        </w:rPr>
      </w:pPr>
    </w:p>
    <w:p w14:paraId="1CEC29A5" w14:textId="77777777" w:rsidR="007D264F" w:rsidRPr="00E1585F" w:rsidRDefault="007D264F" w:rsidP="005342AF">
      <w:pPr>
        <w:widowControl w:val="0"/>
        <w:suppressAutoHyphens/>
        <w:spacing w:after="0" w:line="240" w:lineRule="auto"/>
        <w:contextualSpacing/>
        <w:jc w:val="both"/>
        <w:rPr>
          <w:rFonts w:eastAsia="Lucida Sans Unicode"/>
          <w:kern w:val="2"/>
          <w:lang w:eastAsia="lt-LT"/>
        </w:rPr>
      </w:pPr>
      <w:r w:rsidRPr="00E1585F">
        <w:rPr>
          <w:rFonts w:eastAsia="Lucida Sans Unicode"/>
          <w:kern w:val="2"/>
          <w:lang w:eastAsia="lt-LT"/>
        </w:rPr>
        <w:t>*Projekto įvertinimas:</w:t>
      </w:r>
    </w:p>
    <w:p w14:paraId="2B06697F" w14:textId="634F9A0D" w:rsidR="007D264F" w:rsidRPr="00E1585F" w:rsidRDefault="007D264F" w:rsidP="005342AF">
      <w:pPr>
        <w:widowControl w:val="0"/>
        <w:suppressAutoHyphens/>
        <w:spacing w:after="0" w:line="240" w:lineRule="auto"/>
        <w:contextualSpacing/>
        <w:jc w:val="both"/>
        <w:rPr>
          <w:rFonts w:eastAsia="Lucida Sans Unicode"/>
          <w:kern w:val="2"/>
          <w:lang w:val="cs-CZ" w:eastAsia="lt-LT"/>
        </w:rPr>
      </w:pPr>
      <w:r w:rsidRPr="00E1585F">
        <w:rPr>
          <w:rFonts w:eastAsia="Lucida Sans Unicode"/>
          <w:kern w:val="2"/>
          <w:lang w:val="cs-CZ" w:eastAsia="lt-LT"/>
        </w:rPr>
        <w:t xml:space="preserve">50 balų ir mažiau – projektas </w:t>
      </w:r>
      <w:r w:rsidR="005342AF">
        <w:rPr>
          <w:rFonts w:eastAsia="Lucida Sans Unicode"/>
          <w:kern w:val="2"/>
          <w:lang w:val="cs-CZ" w:eastAsia="lt-LT"/>
        </w:rPr>
        <w:t>nefinansuojamas</w:t>
      </w:r>
      <w:r w:rsidRPr="00E1585F">
        <w:rPr>
          <w:rFonts w:eastAsia="Lucida Sans Unicode"/>
          <w:kern w:val="2"/>
          <w:lang w:val="cs-CZ" w:eastAsia="lt-LT"/>
        </w:rPr>
        <w:t>.</w:t>
      </w:r>
    </w:p>
    <w:p w14:paraId="3009FCB6" w14:textId="71E4B60B" w:rsidR="007D264F" w:rsidRPr="00E1585F" w:rsidRDefault="00385604" w:rsidP="005342AF">
      <w:pPr>
        <w:widowControl w:val="0"/>
        <w:suppressAutoHyphens/>
        <w:spacing w:after="0" w:line="240" w:lineRule="auto"/>
        <w:contextualSpacing/>
        <w:jc w:val="both"/>
        <w:rPr>
          <w:rFonts w:eastAsia="Lucida Sans Unicode"/>
          <w:kern w:val="2"/>
          <w:lang w:eastAsia="lt-LT"/>
        </w:rPr>
      </w:pPr>
      <w:r w:rsidRPr="00E1585F">
        <w:rPr>
          <w:rFonts w:eastAsia="Lucida Sans Unicode"/>
          <w:kern w:val="2"/>
          <w:lang w:eastAsia="lt-LT"/>
        </w:rPr>
        <w:t>Nuo 51 iki 85</w:t>
      </w:r>
      <w:r w:rsidR="007D264F" w:rsidRPr="00E1585F">
        <w:rPr>
          <w:rFonts w:eastAsia="Lucida Sans Unicode"/>
          <w:kern w:val="2"/>
          <w:lang w:eastAsia="lt-LT"/>
        </w:rPr>
        <w:t xml:space="preserve"> balų – proj</w:t>
      </w:r>
      <w:r w:rsidR="005342AF">
        <w:rPr>
          <w:rFonts w:eastAsia="Lucida Sans Unicode"/>
          <w:kern w:val="2"/>
          <w:lang w:eastAsia="lt-LT"/>
        </w:rPr>
        <w:t>ektas iš dalies finansuojamas (pateikiant pareiškėjui pakoreguotą veiklų planą ir sąmatą)</w:t>
      </w:r>
      <w:r w:rsidR="007D264F" w:rsidRPr="00E1585F">
        <w:rPr>
          <w:rFonts w:eastAsia="Lucida Sans Unicode"/>
          <w:kern w:val="2"/>
          <w:lang w:eastAsia="lt-LT"/>
        </w:rPr>
        <w:t>;</w:t>
      </w:r>
    </w:p>
    <w:p w14:paraId="5009C2B4" w14:textId="6E9EFE0E" w:rsidR="007D264F" w:rsidRDefault="00385604" w:rsidP="005342AF">
      <w:pPr>
        <w:widowControl w:val="0"/>
        <w:suppressAutoHyphens/>
        <w:spacing w:after="0" w:line="240" w:lineRule="auto"/>
        <w:contextualSpacing/>
        <w:jc w:val="both"/>
        <w:rPr>
          <w:rFonts w:eastAsia="Lucida Sans Unicode"/>
          <w:kern w:val="2"/>
          <w:lang w:eastAsia="lt-LT"/>
        </w:rPr>
      </w:pPr>
      <w:r w:rsidRPr="00E1585F">
        <w:rPr>
          <w:rFonts w:eastAsia="Lucida Sans Unicode"/>
          <w:kern w:val="2"/>
          <w:lang w:eastAsia="lt-LT"/>
        </w:rPr>
        <w:t>Nuo 86</w:t>
      </w:r>
      <w:r w:rsidR="007D264F" w:rsidRPr="00E1585F">
        <w:rPr>
          <w:rFonts w:eastAsia="Lucida Sans Unicode"/>
          <w:kern w:val="2"/>
          <w:lang w:eastAsia="lt-LT"/>
        </w:rPr>
        <w:t xml:space="preserve"> iki 100 balų – projektas finansuojamas</w:t>
      </w:r>
      <w:r w:rsidRPr="00E1585F">
        <w:rPr>
          <w:rFonts w:eastAsia="Lucida Sans Unicode"/>
          <w:kern w:val="2"/>
          <w:lang w:eastAsia="lt-LT"/>
        </w:rPr>
        <w:t xml:space="preserve"> visa suma, atsižvelgiant į Specialiosios programos biudžetą</w:t>
      </w:r>
      <w:r w:rsidR="007D264F" w:rsidRPr="00E1585F">
        <w:rPr>
          <w:rFonts w:eastAsia="Lucida Sans Unicode"/>
          <w:kern w:val="2"/>
          <w:lang w:eastAsia="lt-LT"/>
        </w:rPr>
        <w:t>.</w:t>
      </w:r>
    </w:p>
    <w:p w14:paraId="40A25FC0" w14:textId="77777777" w:rsidR="005342AF" w:rsidRPr="00E1585F" w:rsidRDefault="005342AF" w:rsidP="005342AF">
      <w:pPr>
        <w:widowControl w:val="0"/>
        <w:suppressAutoHyphens/>
        <w:spacing w:after="0" w:line="240" w:lineRule="auto"/>
        <w:contextualSpacing/>
        <w:jc w:val="both"/>
        <w:rPr>
          <w:rFonts w:eastAsia="Lucida Sans Unicode"/>
          <w:kern w:val="2"/>
          <w:lang w:eastAsia="lt-LT"/>
        </w:rPr>
      </w:pPr>
    </w:p>
    <w:p w14:paraId="2CF63445" w14:textId="648543A3" w:rsidR="007D264F" w:rsidRPr="00E1585F" w:rsidRDefault="007D264F" w:rsidP="007D264F">
      <w:pPr>
        <w:widowControl w:val="0"/>
        <w:suppressAutoHyphens/>
        <w:rPr>
          <w:rFonts w:eastAsia="Lucida Sans Unicode"/>
          <w:i/>
          <w:kern w:val="2"/>
          <w:lang w:eastAsia="lt-LT"/>
        </w:rPr>
      </w:pPr>
      <w:r w:rsidRPr="00E1585F">
        <w:rPr>
          <w:rFonts w:eastAsia="Lucida Sans Unicode"/>
          <w:i/>
          <w:kern w:val="2"/>
          <w:lang w:eastAsia="lt-LT"/>
        </w:rPr>
        <w:t>Paraišką vertino</w:t>
      </w:r>
    </w:p>
    <w:p w14:paraId="7C40017F" w14:textId="77777777" w:rsidR="007D264F" w:rsidRPr="00E1585F" w:rsidRDefault="007D264F" w:rsidP="007D264F">
      <w:pPr>
        <w:widowControl w:val="0"/>
        <w:suppressAutoHyphens/>
        <w:rPr>
          <w:rFonts w:eastAsia="Lucida Sans Unicode"/>
          <w:i/>
          <w:kern w:val="2"/>
          <w:lang w:eastAsia="lt-LT"/>
        </w:rPr>
      </w:pPr>
      <w:r w:rsidRPr="00E1585F">
        <w:rPr>
          <w:rFonts w:eastAsia="Lucida Sans Unicode"/>
          <w:i/>
          <w:kern w:val="2"/>
          <w:lang w:eastAsia="lt-LT"/>
        </w:rPr>
        <w:t>__________________________________</w:t>
      </w:r>
      <w:r w:rsidRPr="00E1585F">
        <w:rPr>
          <w:rFonts w:eastAsia="Lucida Sans Unicode"/>
          <w:i/>
          <w:kern w:val="2"/>
          <w:lang w:eastAsia="lt-LT"/>
        </w:rPr>
        <w:tab/>
        <w:t>______________         ________________</w:t>
      </w:r>
    </w:p>
    <w:p w14:paraId="18C89F7D" w14:textId="1CC52102" w:rsidR="007D264F" w:rsidRPr="005342AF" w:rsidRDefault="007D264F" w:rsidP="007D264F">
      <w:pPr>
        <w:widowControl w:val="0"/>
        <w:suppressAutoHyphens/>
        <w:rPr>
          <w:rFonts w:eastAsia="Lucida Sans Unicode"/>
          <w:i/>
          <w:kern w:val="2"/>
          <w:lang w:eastAsia="lt-LT"/>
        </w:rPr>
      </w:pPr>
      <w:r w:rsidRPr="00E1585F">
        <w:rPr>
          <w:rFonts w:eastAsia="Lucida Sans Unicode"/>
          <w:i/>
          <w:kern w:val="2"/>
          <w:lang w:eastAsia="lt-LT"/>
        </w:rPr>
        <w:t>( vardas, pavardė)</w:t>
      </w:r>
      <w:r w:rsidRPr="00E1585F">
        <w:rPr>
          <w:rFonts w:eastAsia="Lucida Sans Unicode"/>
          <w:i/>
          <w:kern w:val="2"/>
          <w:lang w:eastAsia="lt-LT"/>
        </w:rPr>
        <w:tab/>
        <w:t xml:space="preserve">     </w:t>
      </w:r>
      <w:r w:rsidRPr="00E1585F">
        <w:rPr>
          <w:rFonts w:eastAsia="Lucida Sans Unicode"/>
          <w:i/>
          <w:kern w:val="2"/>
          <w:lang w:eastAsia="lt-LT"/>
        </w:rPr>
        <w:tab/>
        <w:t xml:space="preserve">                           (parašas)</w:t>
      </w:r>
      <w:r w:rsidRPr="00E1585F">
        <w:rPr>
          <w:rFonts w:eastAsia="Lucida Sans Unicode"/>
          <w:i/>
          <w:kern w:val="2"/>
          <w:lang w:eastAsia="lt-LT"/>
        </w:rPr>
        <w:tab/>
      </w:r>
      <w:r w:rsidRPr="00E1585F">
        <w:rPr>
          <w:rFonts w:eastAsia="Lucida Sans Unicode"/>
          <w:i/>
          <w:kern w:val="2"/>
          <w:lang w:eastAsia="lt-LT"/>
        </w:rPr>
        <w:tab/>
        <w:t xml:space="preserve">        (data)</w:t>
      </w:r>
      <w:r w:rsidRPr="00E1585F">
        <w:rPr>
          <w:rFonts w:eastAsia="Lucida Sans Unicode"/>
          <w:kern w:val="2"/>
          <w:lang w:eastAsia="lt-LT"/>
        </w:rPr>
        <w:tab/>
      </w:r>
    </w:p>
    <w:p w14:paraId="639B3D6C" w14:textId="77777777" w:rsidR="007D264F" w:rsidRPr="00E1585F" w:rsidRDefault="007D264F" w:rsidP="007D264F">
      <w:pPr>
        <w:widowControl w:val="0"/>
        <w:suppressAutoHyphens/>
        <w:rPr>
          <w:rFonts w:eastAsia="Lucida Sans Unicode"/>
          <w:i/>
          <w:kern w:val="2"/>
          <w:lang w:eastAsia="lt-LT"/>
        </w:rPr>
      </w:pPr>
      <w:r w:rsidRPr="00E1585F">
        <w:rPr>
          <w:rFonts w:eastAsia="Lucida Sans Unicode"/>
          <w:i/>
          <w:kern w:val="2"/>
          <w:lang w:eastAsia="lt-LT"/>
        </w:rPr>
        <w:t>__________________________________</w:t>
      </w:r>
      <w:r w:rsidRPr="00E1585F">
        <w:rPr>
          <w:rFonts w:eastAsia="Lucida Sans Unicode"/>
          <w:i/>
          <w:kern w:val="2"/>
          <w:lang w:eastAsia="lt-LT"/>
        </w:rPr>
        <w:tab/>
        <w:t>______________         ________________</w:t>
      </w:r>
    </w:p>
    <w:p w14:paraId="452FCC43" w14:textId="6840C194" w:rsidR="007D264F" w:rsidRPr="005342AF" w:rsidRDefault="007D264F" w:rsidP="007D264F">
      <w:pPr>
        <w:widowControl w:val="0"/>
        <w:suppressAutoHyphens/>
        <w:rPr>
          <w:rFonts w:eastAsia="Lucida Sans Unicode"/>
          <w:i/>
          <w:kern w:val="2"/>
          <w:lang w:eastAsia="lt-LT"/>
        </w:rPr>
      </w:pPr>
      <w:r w:rsidRPr="00E1585F">
        <w:rPr>
          <w:rFonts w:eastAsia="Lucida Sans Unicode"/>
          <w:i/>
          <w:kern w:val="2"/>
          <w:lang w:eastAsia="lt-LT"/>
        </w:rPr>
        <w:t>( vardas, pavardė)</w:t>
      </w:r>
      <w:r w:rsidRPr="00E1585F">
        <w:rPr>
          <w:rFonts w:eastAsia="Lucida Sans Unicode"/>
          <w:i/>
          <w:kern w:val="2"/>
          <w:lang w:eastAsia="lt-LT"/>
        </w:rPr>
        <w:tab/>
        <w:t xml:space="preserve">     </w:t>
      </w:r>
      <w:r w:rsidRPr="00E1585F">
        <w:rPr>
          <w:rFonts w:eastAsia="Lucida Sans Unicode"/>
          <w:i/>
          <w:kern w:val="2"/>
          <w:lang w:eastAsia="lt-LT"/>
        </w:rPr>
        <w:tab/>
        <w:t xml:space="preserve">                           (parašas)</w:t>
      </w:r>
      <w:r w:rsidRPr="00E1585F">
        <w:rPr>
          <w:rFonts w:eastAsia="Lucida Sans Unicode"/>
          <w:i/>
          <w:kern w:val="2"/>
          <w:lang w:eastAsia="lt-LT"/>
        </w:rPr>
        <w:tab/>
      </w:r>
      <w:r w:rsidRPr="00E1585F">
        <w:rPr>
          <w:rFonts w:eastAsia="Lucida Sans Unicode"/>
          <w:i/>
          <w:kern w:val="2"/>
          <w:lang w:eastAsia="lt-LT"/>
        </w:rPr>
        <w:tab/>
        <w:t xml:space="preserve">        (data)</w:t>
      </w:r>
    </w:p>
    <w:p w14:paraId="55BBECD9" w14:textId="77777777" w:rsidR="007D264F" w:rsidRPr="00E1585F" w:rsidRDefault="007D264F" w:rsidP="007D264F">
      <w:pPr>
        <w:widowControl w:val="0"/>
        <w:suppressAutoHyphens/>
        <w:rPr>
          <w:rFonts w:eastAsia="Lucida Sans Unicode"/>
          <w:i/>
          <w:kern w:val="2"/>
          <w:lang w:eastAsia="lt-LT"/>
        </w:rPr>
      </w:pPr>
      <w:r w:rsidRPr="00E1585F">
        <w:rPr>
          <w:rFonts w:eastAsia="Lucida Sans Unicode"/>
          <w:i/>
          <w:kern w:val="2"/>
          <w:lang w:eastAsia="lt-LT"/>
        </w:rPr>
        <w:t>__________________________________</w:t>
      </w:r>
      <w:r w:rsidRPr="00E1585F">
        <w:rPr>
          <w:rFonts w:eastAsia="Lucida Sans Unicode"/>
          <w:i/>
          <w:kern w:val="2"/>
          <w:lang w:eastAsia="lt-LT"/>
        </w:rPr>
        <w:tab/>
        <w:t>______________         ________________</w:t>
      </w:r>
    </w:p>
    <w:p w14:paraId="257A17C0" w14:textId="77777777" w:rsidR="007D264F" w:rsidRPr="00E1585F" w:rsidRDefault="007D264F" w:rsidP="007D264F">
      <w:pPr>
        <w:widowControl w:val="0"/>
        <w:suppressAutoHyphens/>
        <w:rPr>
          <w:rFonts w:eastAsia="Lucida Sans Unicode"/>
          <w:i/>
          <w:kern w:val="2"/>
          <w:lang w:eastAsia="lt-LT"/>
        </w:rPr>
      </w:pPr>
      <w:r w:rsidRPr="00E1585F">
        <w:rPr>
          <w:rFonts w:eastAsia="Lucida Sans Unicode"/>
          <w:i/>
          <w:kern w:val="2"/>
          <w:lang w:eastAsia="lt-LT"/>
        </w:rPr>
        <w:t>( vardas, pavardė)</w:t>
      </w:r>
      <w:r w:rsidRPr="00E1585F">
        <w:rPr>
          <w:rFonts w:eastAsia="Lucida Sans Unicode"/>
          <w:i/>
          <w:kern w:val="2"/>
          <w:lang w:eastAsia="lt-LT"/>
        </w:rPr>
        <w:tab/>
        <w:t xml:space="preserve">     </w:t>
      </w:r>
      <w:r w:rsidRPr="00E1585F">
        <w:rPr>
          <w:rFonts w:eastAsia="Lucida Sans Unicode"/>
          <w:i/>
          <w:kern w:val="2"/>
          <w:lang w:eastAsia="lt-LT"/>
        </w:rPr>
        <w:tab/>
        <w:t xml:space="preserve">                           (parašas)</w:t>
      </w:r>
      <w:r w:rsidRPr="00E1585F">
        <w:rPr>
          <w:rFonts w:eastAsia="Lucida Sans Unicode"/>
          <w:i/>
          <w:kern w:val="2"/>
          <w:lang w:eastAsia="lt-LT"/>
        </w:rPr>
        <w:tab/>
      </w:r>
      <w:r w:rsidRPr="00E1585F">
        <w:rPr>
          <w:rFonts w:eastAsia="Lucida Sans Unicode"/>
          <w:i/>
          <w:kern w:val="2"/>
          <w:lang w:eastAsia="lt-LT"/>
        </w:rPr>
        <w:tab/>
        <w:t xml:space="preserve">        (data)</w:t>
      </w:r>
    </w:p>
    <w:p w14:paraId="32E3E27B" w14:textId="77777777" w:rsidR="007D264F" w:rsidRDefault="007D264F" w:rsidP="007D264F"/>
    <w:p w14:paraId="6E28A7CC" w14:textId="77777777" w:rsidR="005342AF" w:rsidRDefault="005342AF" w:rsidP="007D264F"/>
    <w:p w14:paraId="07E7C3B9" w14:textId="6E0E24B1" w:rsidR="005342AF" w:rsidRDefault="005342AF" w:rsidP="005342AF">
      <w:pPr>
        <w:pStyle w:val="Antrat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145FAFC" w14:textId="77777777" w:rsidR="005342AF" w:rsidRPr="0087152A" w:rsidRDefault="005342AF" w:rsidP="005342AF">
      <w:pPr>
        <w:pStyle w:val="Antrats"/>
        <w:jc w:val="both"/>
        <w:rPr>
          <w:rFonts w:ascii="Times New Roman" w:hAnsi="Times New Roman"/>
          <w:sz w:val="24"/>
          <w:szCs w:val="24"/>
        </w:rPr>
      </w:pPr>
      <w:r w:rsidRPr="0087152A">
        <w:rPr>
          <w:rFonts w:ascii="Times New Roman" w:hAnsi="Times New Roman"/>
          <w:sz w:val="24"/>
          <w:szCs w:val="24"/>
        </w:rPr>
        <w:tab/>
      </w:r>
    </w:p>
    <w:p w14:paraId="04BA6CC5" w14:textId="77777777" w:rsidR="005342AF" w:rsidRPr="0087152A" w:rsidRDefault="005342AF" w:rsidP="005342AF">
      <w:pPr>
        <w:pStyle w:val="Antrats"/>
        <w:jc w:val="both"/>
        <w:rPr>
          <w:rFonts w:ascii="Times New Roman" w:hAnsi="Times New Roman"/>
          <w:sz w:val="24"/>
          <w:szCs w:val="24"/>
        </w:rPr>
      </w:pPr>
      <w:r w:rsidRPr="0087152A">
        <w:rPr>
          <w:rFonts w:ascii="Times New Roman" w:hAnsi="Times New Roman"/>
          <w:b/>
          <w:bCs/>
          <w:sz w:val="24"/>
          <w:szCs w:val="24"/>
        </w:rPr>
        <w:t>BENDRU</w:t>
      </w:r>
      <w:r>
        <w:rPr>
          <w:rFonts w:ascii="Times New Roman" w:hAnsi="Times New Roman"/>
          <w:b/>
          <w:bCs/>
          <w:sz w:val="24"/>
          <w:szCs w:val="24"/>
        </w:rPr>
        <w:t>OMENĖS SVEIKATOS TARYBOS IŠVADA</w:t>
      </w:r>
      <w:r w:rsidRPr="0087152A">
        <w:rPr>
          <w:rFonts w:ascii="Times New Roman" w:hAnsi="Times New Roman"/>
          <w:b/>
          <w:bCs/>
          <w:sz w:val="24"/>
          <w:szCs w:val="24"/>
        </w:rPr>
        <w:t>: (</w:t>
      </w:r>
      <w:r w:rsidRPr="0087152A">
        <w:rPr>
          <w:rFonts w:ascii="Times New Roman" w:hAnsi="Times New Roman"/>
          <w:sz w:val="24"/>
          <w:szCs w:val="24"/>
        </w:rPr>
        <w:t>nereikalingą išvadą išbraukti)</w:t>
      </w:r>
    </w:p>
    <w:p w14:paraId="7EEB6AA0" w14:textId="77777777" w:rsidR="005342AF" w:rsidRPr="0087152A" w:rsidRDefault="005342AF" w:rsidP="005342AF">
      <w:pPr>
        <w:pStyle w:val="Antrats"/>
        <w:jc w:val="both"/>
        <w:rPr>
          <w:rFonts w:ascii="Times New Roman" w:hAnsi="Times New Roman"/>
          <w:sz w:val="24"/>
          <w:szCs w:val="24"/>
        </w:rPr>
      </w:pPr>
    </w:p>
    <w:p w14:paraId="28666AA5" w14:textId="77777777" w:rsidR="005342AF" w:rsidRDefault="005342AF" w:rsidP="005342AF">
      <w:pPr>
        <w:pStyle w:val="Betarp"/>
        <w:tabs>
          <w:tab w:val="left" w:pos="426"/>
        </w:tabs>
        <w:jc w:val="both"/>
      </w:pPr>
      <w:r w:rsidRPr="0087152A">
        <w:tab/>
        <w:t>Akmenės rajono savivaldybės bendruomenės sveikatos taryba aprobuoja paraišką (projektą), siūlo finansuoti iš Akmenės rajono savivaldybės visuomenės sveikatos rėmimo specialiosios programos ir skirti _____________ eurų paraiškos (projekto) priemonėms  įgyvendinti.</w:t>
      </w:r>
    </w:p>
    <w:p w14:paraId="7C1612C8" w14:textId="2AF9E938" w:rsidR="005342AF" w:rsidRDefault="005342AF" w:rsidP="005342AF">
      <w:pPr>
        <w:pStyle w:val="Betarp"/>
        <w:tabs>
          <w:tab w:val="left" w:pos="426"/>
        </w:tabs>
        <w:jc w:val="both"/>
      </w:pPr>
      <w:r>
        <w:t xml:space="preserve">       </w:t>
      </w:r>
      <w:r w:rsidRPr="0087152A">
        <w:t>Akmenės rajono savivaldybės bendruomenės sveikatos taryba neaprobuoja projekto, todėl jis nefinansuotinas</w:t>
      </w:r>
      <w:r>
        <w:t>.</w:t>
      </w:r>
    </w:p>
    <w:p w14:paraId="75DB7080" w14:textId="46495D18" w:rsidR="005342AF" w:rsidRPr="0087152A" w:rsidRDefault="005342AF" w:rsidP="005342AF">
      <w:pPr>
        <w:pStyle w:val="Betarp"/>
        <w:tabs>
          <w:tab w:val="left" w:pos="426"/>
        </w:tabs>
        <w:ind w:firstLine="426"/>
        <w:jc w:val="both"/>
      </w:pPr>
      <w:r w:rsidRPr="0087152A">
        <w:t>Akmenės rajono savivaldybės bend</w:t>
      </w:r>
      <w:r>
        <w:t>ruomenės sveikatos tarybos 20</w:t>
      </w:r>
      <w:r w:rsidR="00E0180A">
        <w:t xml:space="preserve">      m.        </w:t>
      </w:r>
      <w:r w:rsidR="002154BC">
        <w:t xml:space="preserve">  </w:t>
      </w:r>
      <w:r w:rsidR="00E0180A">
        <w:t xml:space="preserve">       </w:t>
      </w:r>
      <w:r w:rsidRPr="0087152A">
        <w:t>posėdžio protokolas Nr._________</w:t>
      </w:r>
    </w:p>
    <w:p w14:paraId="7E77C36D" w14:textId="77777777" w:rsidR="005342AF" w:rsidRPr="0087152A" w:rsidRDefault="005342AF" w:rsidP="005342AF">
      <w:pPr>
        <w:pStyle w:val="Antrat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152A">
        <w:rPr>
          <w:rFonts w:ascii="Times New Roman" w:hAnsi="Times New Roman"/>
          <w:sz w:val="24"/>
          <w:szCs w:val="24"/>
        </w:rPr>
        <w:tab/>
        <w:t xml:space="preserve">                </w:t>
      </w:r>
    </w:p>
    <w:p w14:paraId="53912036" w14:textId="77777777" w:rsidR="005342AF" w:rsidRPr="0087152A" w:rsidRDefault="005342AF" w:rsidP="005342AF">
      <w:pPr>
        <w:pStyle w:val="Antrats"/>
        <w:jc w:val="both"/>
        <w:rPr>
          <w:rFonts w:ascii="Times New Roman" w:hAnsi="Times New Roman"/>
          <w:sz w:val="24"/>
          <w:szCs w:val="24"/>
        </w:rPr>
      </w:pPr>
      <w:r w:rsidRPr="0087152A">
        <w:rPr>
          <w:rFonts w:ascii="Times New Roman" w:hAnsi="Times New Roman"/>
          <w:sz w:val="24"/>
          <w:szCs w:val="24"/>
        </w:rPr>
        <w:t xml:space="preserve">Akmenės rajono savivaldybės bendruomenės sveikatos tarybos </w:t>
      </w:r>
      <w:r>
        <w:rPr>
          <w:rFonts w:ascii="Times New Roman" w:hAnsi="Times New Roman"/>
          <w:sz w:val="24"/>
          <w:szCs w:val="24"/>
        </w:rPr>
        <w:t>pirmininkas</w:t>
      </w:r>
    </w:p>
    <w:p w14:paraId="018D9BF3" w14:textId="77777777" w:rsidR="005342AF" w:rsidRPr="0087152A" w:rsidRDefault="005342AF" w:rsidP="005342AF">
      <w:pPr>
        <w:pStyle w:val="Antrats"/>
        <w:jc w:val="both"/>
        <w:rPr>
          <w:rFonts w:ascii="Times New Roman" w:hAnsi="Times New Roman"/>
          <w:sz w:val="24"/>
          <w:szCs w:val="24"/>
        </w:rPr>
      </w:pPr>
      <w:r w:rsidRPr="0087152A">
        <w:rPr>
          <w:rFonts w:ascii="Times New Roman" w:hAnsi="Times New Roman"/>
          <w:sz w:val="24"/>
          <w:szCs w:val="24"/>
        </w:rPr>
        <w:t xml:space="preserve">_________________________________________________________________ </w:t>
      </w:r>
    </w:p>
    <w:p w14:paraId="30A47512" w14:textId="77777777" w:rsidR="005342AF" w:rsidRPr="0087152A" w:rsidRDefault="005342AF" w:rsidP="005342AF">
      <w:pPr>
        <w:pStyle w:val="Antrats"/>
        <w:rPr>
          <w:rFonts w:ascii="Times New Roman" w:hAnsi="Times New Roman"/>
          <w:sz w:val="24"/>
          <w:szCs w:val="24"/>
        </w:rPr>
      </w:pPr>
      <w:r w:rsidRPr="008715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 vardas</w:t>
      </w:r>
      <w:r w:rsidRPr="0087152A">
        <w:rPr>
          <w:rFonts w:ascii="Times New Roman" w:hAnsi="Times New Roman"/>
          <w:sz w:val="24"/>
          <w:szCs w:val="24"/>
        </w:rPr>
        <w:t>, pavardė, parašas)</w:t>
      </w:r>
    </w:p>
    <w:p w14:paraId="0B7E7B6F" w14:textId="77777777" w:rsidR="005342AF" w:rsidRDefault="005342AF" w:rsidP="007D264F"/>
    <w:p w14:paraId="5190115B" w14:textId="77777777" w:rsidR="005342AF" w:rsidRDefault="005342AF" w:rsidP="007D264F"/>
    <w:p w14:paraId="1EF6C2C7" w14:textId="77777777" w:rsidR="005342AF" w:rsidRDefault="005342AF" w:rsidP="007D264F"/>
    <w:p w14:paraId="4827063C" w14:textId="77777777" w:rsidR="00252133" w:rsidRPr="00E1585F" w:rsidRDefault="00252133" w:rsidP="0061318A">
      <w:pPr>
        <w:widowControl w:val="0"/>
        <w:shd w:val="clear" w:color="auto" w:fill="FFFFFF"/>
        <w:tabs>
          <w:tab w:val="left" w:pos="1200"/>
        </w:tabs>
        <w:suppressAutoHyphens/>
        <w:spacing w:after="0" w:line="240" w:lineRule="auto"/>
        <w:ind w:left="5245"/>
        <w:contextualSpacing/>
        <w:rPr>
          <w:rFonts w:eastAsia="Lucida Sans Unicode"/>
          <w:kern w:val="2"/>
          <w:lang w:eastAsia="lt-LT"/>
        </w:rPr>
      </w:pPr>
      <w:r w:rsidRPr="00E1585F">
        <w:rPr>
          <w:rFonts w:eastAsia="Lucida Sans Unicode"/>
          <w:spacing w:val="-5"/>
          <w:kern w:val="2"/>
          <w:lang w:eastAsia="lt-LT"/>
        </w:rPr>
        <w:lastRenderedPageBreak/>
        <w:t>Akmenės  rajono savivaldybės</w:t>
      </w:r>
      <w:r w:rsidRPr="00E1585F">
        <w:rPr>
          <w:rFonts w:eastAsia="Lucida Sans Unicode"/>
          <w:kern w:val="2"/>
          <w:lang w:eastAsia="lt-LT"/>
        </w:rPr>
        <w:t xml:space="preserve"> visuomenės sveikatos rėmimo specialiosios programos </w:t>
      </w:r>
      <w:r w:rsidRPr="00E1585F">
        <w:rPr>
          <w:rFonts w:eastAsia="Lucida Sans Unicode"/>
          <w:spacing w:val="-5"/>
          <w:kern w:val="2"/>
          <w:lang w:eastAsia="lt-LT"/>
        </w:rPr>
        <w:t>įgyvendinimo ir projektų</w:t>
      </w:r>
      <w:r w:rsidRPr="00E1585F">
        <w:rPr>
          <w:rFonts w:eastAsia="Lucida Sans Unicode"/>
          <w:kern w:val="2"/>
          <w:lang w:eastAsia="lt-LT"/>
        </w:rPr>
        <w:t xml:space="preserve"> finansavimo nuostatų </w:t>
      </w:r>
    </w:p>
    <w:p w14:paraId="672EABCE" w14:textId="40DF892D" w:rsidR="007D264F" w:rsidRPr="00E1585F" w:rsidRDefault="00252133" w:rsidP="0061318A">
      <w:pPr>
        <w:tabs>
          <w:tab w:val="left" w:pos="5400"/>
          <w:tab w:val="left" w:pos="5520"/>
        </w:tabs>
        <w:spacing w:after="0" w:line="240" w:lineRule="auto"/>
        <w:ind w:left="5103"/>
        <w:contextualSpacing/>
        <w:rPr>
          <w:bCs/>
        </w:rPr>
      </w:pPr>
      <w:r w:rsidRPr="00E1585F">
        <w:rPr>
          <w:bCs/>
        </w:rPr>
        <w:t xml:space="preserve">  </w:t>
      </w:r>
      <w:r w:rsidR="007D264F" w:rsidRPr="00E1585F">
        <w:rPr>
          <w:bCs/>
        </w:rPr>
        <w:t xml:space="preserve">2 priedas                                         </w:t>
      </w:r>
    </w:p>
    <w:p w14:paraId="4DEA62E6" w14:textId="77777777" w:rsidR="007D264F" w:rsidRPr="00E1585F" w:rsidRDefault="007D264F" w:rsidP="0061318A">
      <w:pPr>
        <w:spacing w:after="0" w:line="240" w:lineRule="auto"/>
        <w:contextualSpacing/>
        <w:rPr>
          <w:bCs/>
        </w:rPr>
      </w:pPr>
    </w:p>
    <w:p w14:paraId="33E1022C" w14:textId="77777777" w:rsidR="007D264F" w:rsidRPr="00653073" w:rsidRDefault="007D264F" w:rsidP="0061318A">
      <w:pPr>
        <w:spacing w:after="0" w:line="240" w:lineRule="auto"/>
        <w:contextualSpacing/>
        <w:jc w:val="center"/>
        <w:rPr>
          <w:b/>
          <w:caps/>
        </w:rPr>
      </w:pPr>
      <w:r w:rsidRPr="00653073">
        <w:rPr>
          <w:b/>
          <w:bCs/>
        </w:rPr>
        <w:t xml:space="preserve">AKMENĖS RAJONO </w:t>
      </w:r>
      <w:r w:rsidRPr="00653073">
        <w:rPr>
          <w:b/>
        </w:rPr>
        <w:t>SAVIVALDYBĖS ADMINISTRACIJA</w:t>
      </w:r>
    </w:p>
    <w:p w14:paraId="5A1D2C0C" w14:textId="77777777" w:rsidR="007D264F" w:rsidRPr="00E1585F" w:rsidRDefault="007D264F" w:rsidP="0061318A">
      <w:pPr>
        <w:spacing w:after="0" w:line="240" w:lineRule="auto"/>
        <w:contextualSpacing/>
      </w:pPr>
    </w:p>
    <w:p w14:paraId="2C2FAEF0" w14:textId="77777777" w:rsidR="007D264F" w:rsidRPr="00E1585F" w:rsidRDefault="007D264F" w:rsidP="0061318A">
      <w:pPr>
        <w:spacing w:after="0" w:line="240" w:lineRule="auto"/>
        <w:contextualSpacing/>
        <w:jc w:val="center"/>
      </w:pPr>
      <w:r w:rsidRPr="00E1585F">
        <w:t>_________________________________________________________</w:t>
      </w:r>
    </w:p>
    <w:p w14:paraId="3C56FA37" w14:textId="77777777" w:rsidR="007D264F" w:rsidRPr="00E1585F" w:rsidRDefault="007D264F" w:rsidP="0061318A">
      <w:pPr>
        <w:spacing w:after="0" w:line="240" w:lineRule="auto"/>
        <w:contextualSpacing/>
        <w:jc w:val="center"/>
        <w:rPr>
          <w:bCs/>
        </w:rPr>
      </w:pPr>
      <w:r w:rsidRPr="00E1585F">
        <w:rPr>
          <w:bCs/>
        </w:rPr>
        <w:t>(komisijos nario vardas ir pavardė)</w:t>
      </w:r>
    </w:p>
    <w:p w14:paraId="6FC9DF54" w14:textId="77777777" w:rsidR="007D264F" w:rsidRPr="00E1585F" w:rsidRDefault="007D264F" w:rsidP="0061318A">
      <w:pPr>
        <w:spacing w:after="0" w:line="240" w:lineRule="auto"/>
        <w:contextualSpacing/>
        <w:jc w:val="center"/>
      </w:pPr>
    </w:p>
    <w:p w14:paraId="2E898111" w14:textId="77777777" w:rsidR="007D264F" w:rsidRPr="00E1585F" w:rsidRDefault="007D264F" w:rsidP="0061318A">
      <w:pPr>
        <w:spacing w:after="0" w:line="240" w:lineRule="auto"/>
        <w:contextualSpacing/>
        <w:jc w:val="center"/>
      </w:pPr>
    </w:p>
    <w:p w14:paraId="6C294436" w14:textId="77777777" w:rsidR="007D264F" w:rsidRPr="00E1585F" w:rsidRDefault="007D264F" w:rsidP="0061318A">
      <w:pPr>
        <w:spacing w:after="0" w:line="240" w:lineRule="auto"/>
        <w:contextualSpacing/>
        <w:jc w:val="center"/>
        <w:rPr>
          <w:b/>
          <w:caps/>
        </w:rPr>
      </w:pPr>
      <w:r w:rsidRPr="00E1585F">
        <w:rPr>
          <w:b/>
          <w:caps/>
        </w:rPr>
        <w:t xml:space="preserve">projektų </w:t>
      </w:r>
      <w:r w:rsidRPr="00E1585F">
        <w:rPr>
          <w:b/>
        </w:rPr>
        <w:t>VERTINIMO KOMISIJOS</w:t>
      </w:r>
      <w:r w:rsidRPr="00E1585F">
        <w:rPr>
          <w:b/>
          <w:caps/>
        </w:rPr>
        <w:t xml:space="preserve"> nario </w:t>
      </w:r>
    </w:p>
    <w:p w14:paraId="062AC00F" w14:textId="77777777" w:rsidR="007D264F" w:rsidRPr="00E1585F" w:rsidRDefault="007D264F" w:rsidP="0061318A">
      <w:pPr>
        <w:spacing w:after="0" w:line="240" w:lineRule="auto"/>
        <w:contextualSpacing/>
        <w:jc w:val="center"/>
        <w:rPr>
          <w:b/>
        </w:rPr>
      </w:pPr>
      <w:r w:rsidRPr="00E1585F">
        <w:rPr>
          <w:b/>
        </w:rPr>
        <w:t xml:space="preserve">KONFIDENCIALUMO PASIŽADĖJIMAS </w:t>
      </w:r>
      <w:r w:rsidRPr="00E1585F">
        <w:rPr>
          <w:b/>
          <w:caps/>
        </w:rPr>
        <w:t xml:space="preserve">ir Nešališkumo deklaracija </w:t>
      </w:r>
    </w:p>
    <w:p w14:paraId="3116BD6B" w14:textId="77777777" w:rsidR="007D264F" w:rsidRPr="00E1585F" w:rsidRDefault="007D264F" w:rsidP="0061318A">
      <w:pPr>
        <w:spacing w:after="0" w:line="240" w:lineRule="auto"/>
        <w:contextualSpacing/>
        <w:jc w:val="center"/>
      </w:pPr>
    </w:p>
    <w:p w14:paraId="506D6DAA" w14:textId="5AC6DE26" w:rsidR="007D264F" w:rsidRPr="00E1585F" w:rsidRDefault="007D264F" w:rsidP="0061318A">
      <w:pPr>
        <w:spacing w:after="0" w:line="240" w:lineRule="auto"/>
        <w:contextualSpacing/>
        <w:jc w:val="center"/>
      </w:pPr>
      <w:r w:rsidRPr="00E1585F">
        <w:t>20</w:t>
      </w:r>
      <w:r w:rsidR="000262EC">
        <w:t xml:space="preserve">    </w:t>
      </w:r>
      <w:r w:rsidRPr="00E1585F">
        <w:t xml:space="preserve"> m. __________________ d.</w:t>
      </w:r>
    </w:p>
    <w:p w14:paraId="1114EAA7" w14:textId="77777777" w:rsidR="007D264F" w:rsidRPr="00E1585F" w:rsidRDefault="007D264F" w:rsidP="0061318A">
      <w:pPr>
        <w:spacing w:after="0" w:line="240" w:lineRule="auto"/>
        <w:contextualSpacing/>
        <w:jc w:val="center"/>
      </w:pPr>
    </w:p>
    <w:p w14:paraId="6A7ABE9D" w14:textId="77777777" w:rsidR="007D264F" w:rsidRPr="00E1585F" w:rsidRDefault="007D264F" w:rsidP="0061318A">
      <w:pPr>
        <w:spacing w:after="0" w:line="240" w:lineRule="auto"/>
        <w:contextualSpacing/>
        <w:jc w:val="center"/>
        <w:rPr>
          <w:b/>
        </w:rPr>
      </w:pPr>
    </w:p>
    <w:p w14:paraId="01EF84D9" w14:textId="77777777" w:rsidR="007D264F" w:rsidRPr="00E1585F" w:rsidRDefault="007D264F" w:rsidP="0061318A">
      <w:pPr>
        <w:tabs>
          <w:tab w:val="left" w:pos="1276"/>
          <w:tab w:val="left" w:pos="1418"/>
        </w:tabs>
        <w:spacing w:after="0" w:line="240" w:lineRule="auto"/>
        <w:ind w:firstLine="960"/>
        <w:contextualSpacing/>
        <w:jc w:val="both"/>
      </w:pPr>
      <w:r w:rsidRPr="00E1585F">
        <w:t>Aš, ____________________________, vertindamas (-a) Akmenės  rajono savivaldybės</w:t>
      </w:r>
    </w:p>
    <w:p w14:paraId="5CC83D51" w14:textId="77777777" w:rsidR="007D264F" w:rsidRPr="00E1585F" w:rsidRDefault="007D264F" w:rsidP="0061318A">
      <w:pPr>
        <w:tabs>
          <w:tab w:val="left" w:pos="1276"/>
          <w:tab w:val="left" w:pos="1418"/>
        </w:tabs>
        <w:spacing w:after="0" w:line="240" w:lineRule="auto"/>
        <w:ind w:firstLine="2160"/>
        <w:contextualSpacing/>
        <w:jc w:val="both"/>
        <w:rPr>
          <w:i/>
        </w:rPr>
      </w:pPr>
      <w:r w:rsidRPr="00E1585F">
        <w:rPr>
          <w:i/>
        </w:rPr>
        <w:t>(vardas ir pavardė)</w:t>
      </w:r>
    </w:p>
    <w:p w14:paraId="08E52705" w14:textId="3C3856ED" w:rsidR="007D264F" w:rsidRPr="00E1585F" w:rsidRDefault="007D264F" w:rsidP="0061318A">
      <w:pPr>
        <w:tabs>
          <w:tab w:val="left" w:pos="1276"/>
          <w:tab w:val="left" w:pos="1418"/>
        </w:tabs>
        <w:spacing w:after="0" w:line="240" w:lineRule="auto"/>
        <w:contextualSpacing/>
        <w:jc w:val="both"/>
        <w:rPr>
          <w:i/>
        </w:rPr>
      </w:pPr>
      <w:r w:rsidRPr="00E1585F">
        <w:t xml:space="preserve">  </w:t>
      </w:r>
      <w:r w:rsidR="00252133" w:rsidRPr="00E1585F">
        <w:t>Visuomenės sveikatos rėmimo specialiosios programos</w:t>
      </w:r>
      <w:r w:rsidRPr="00E1585F">
        <w:t xml:space="preserve"> projektus:</w:t>
      </w:r>
    </w:p>
    <w:p w14:paraId="5A16A615" w14:textId="77777777" w:rsidR="007D264F" w:rsidRPr="00E1585F" w:rsidRDefault="007D264F" w:rsidP="0061318A">
      <w:pPr>
        <w:tabs>
          <w:tab w:val="left" w:pos="240"/>
          <w:tab w:val="left" w:pos="1200"/>
          <w:tab w:val="left" w:pos="1276"/>
          <w:tab w:val="left" w:pos="1418"/>
        </w:tabs>
        <w:spacing w:after="0" w:line="240" w:lineRule="auto"/>
        <w:ind w:firstLine="960"/>
        <w:contextualSpacing/>
        <w:rPr>
          <w:iCs/>
        </w:rPr>
      </w:pPr>
      <w:r w:rsidRPr="00E1585F">
        <w:rPr>
          <w:iCs/>
        </w:rPr>
        <w:t>1.</w:t>
      </w:r>
      <w:r w:rsidRPr="00E1585F">
        <w:rPr>
          <w:iCs/>
        </w:rPr>
        <w:tab/>
        <w:t>Pasižadu:</w:t>
      </w:r>
    </w:p>
    <w:p w14:paraId="31EE6778" w14:textId="33BD12B0" w:rsidR="007D264F" w:rsidRPr="00E1585F" w:rsidRDefault="007D264F" w:rsidP="0061318A">
      <w:pPr>
        <w:tabs>
          <w:tab w:val="left" w:pos="0"/>
          <w:tab w:val="left" w:pos="480"/>
          <w:tab w:val="num" w:pos="792"/>
          <w:tab w:val="left" w:pos="1276"/>
          <w:tab w:val="left" w:pos="1418"/>
        </w:tabs>
        <w:spacing w:after="0" w:line="240" w:lineRule="auto"/>
        <w:ind w:firstLine="960"/>
        <w:contextualSpacing/>
        <w:jc w:val="both"/>
        <w:rPr>
          <w:iCs/>
        </w:rPr>
      </w:pPr>
      <w:r w:rsidRPr="00E1585F">
        <w:rPr>
          <w:iCs/>
        </w:rPr>
        <w:t>1.1.</w:t>
      </w:r>
      <w:r w:rsidRPr="00E1585F">
        <w:rPr>
          <w:iCs/>
        </w:rPr>
        <w:tab/>
      </w:r>
      <w:r w:rsidRPr="00E1585F">
        <w:t xml:space="preserve">saugoti ir tik įstatymų ir kitų teisės aktų nustatytais tikslais ir tvarka naudoti konfidencialią informaciją, kuri man taps žinoma, vertinant </w:t>
      </w:r>
      <w:r w:rsidR="00252133" w:rsidRPr="00E1585F">
        <w:t>visuomenės sveikatos rėmimo specialiosios programos</w:t>
      </w:r>
      <w:r w:rsidRPr="00E1585F">
        <w:t xml:space="preserve">  projektus</w:t>
      </w:r>
      <w:r w:rsidRPr="00E1585F">
        <w:rPr>
          <w:iCs/>
        </w:rPr>
        <w:t>;</w:t>
      </w:r>
    </w:p>
    <w:p w14:paraId="22043964" w14:textId="77777777" w:rsidR="007D264F" w:rsidRPr="00E1585F" w:rsidRDefault="007D264F" w:rsidP="0061318A">
      <w:pPr>
        <w:tabs>
          <w:tab w:val="left" w:pos="0"/>
          <w:tab w:val="left" w:pos="480"/>
          <w:tab w:val="num" w:pos="792"/>
          <w:tab w:val="left" w:pos="1276"/>
          <w:tab w:val="left" w:pos="1418"/>
        </w:tabs>
        <w:spacing w:after="0" w:line="240" w:lineRule="auto"/>
        <w:ind w:firstLine="960"/>
        <w:contextualSpacing/>
        <w:jc w:val="both"/>
        <w:rPr>
          <w:iCs/>
        </w:rPr>
      </w:pPr>
      <w:r w:rsidRPr="00E1585F">
        <w:rPr>
          <w:iCs/>
        </w:rPr>
        <w:t>1.2.</w:t>
      </w:r>
      <w:r w:rsidRPr="00E1585F">
        <w:rPr>
          <w:iCs/>
        </w:rPr>
        <w:tab/>
      </w:r>
      <w:r w:rsidRPr="00E1585F">
        <w:t>man patikėtus dokumentus, kuriuose yra konfidenciali informacija, saugoti tokiu būdu, kad tretieji asmenys neturėtų galimybės su jais susipažinti ar pasinaudoti.</w:t>
      </w:r>
    </w:p>
    <w:p w14:paraId="171A8028" w14:textId="77777777" w:rsidR="007D264F" w:rsidRPr="00E1585F" w:rsidRDefault="007D264F" w:rsidP="0061318A">
      <w:pPr>
        <w:tabs>
          <w:tab w:val="left" w:pos="240"/>
          <w:tab w:val="left" w:pos="1200"/>
          <w:tab w:val="left" w:pos="1276"/>
          <w:tab w:val="left" w:pos="1418"/>
        </w:tabs>
        <w:spacing w:after="0" w:line="240" w:lineRule="auto"/>
        <w:ind w:left="360" w:firstLine="600"/>
        <w:contextualSpacing/>
        <w:jc w:val="both"/>
        <w:rPr>
          <w:iCs/>
        </w:rPr>
      </w:pPr>
      <w:r w:rsidRPr="00E1585F">
        <w:rPr>
          <w:iCs/>
        </w:rPr>
        <w:t>2.</w:t>
      </w:r>
      <w:r w:rsidRPr="00E1585F">
        <w:rPr>
          <w:iCs/>
        </w:rPr>
        <w:tab/>
        <w:t>Pareiškiu, kad man išaiškinta, kad konfidencialią informaciją sudaro:</w:t>
      </w:r>
    </w:p>
    <w:p w14:paraId="6EB3354D" w14:textId="6CD74F65" w:rsidR="007D264F" w:rsidRPr="00E1585F" w:rsidRDefault="007D264F" w:rsidP="0061318A">
      <w:pPr>
        <w:tabs>
          <w:tab w:val="left" w:pos="0"/>
          <w:tab w:val="num" w:pos="480"/>
          <w:tab w:val="num" w:pos="792"/>
          <w:tab w:val="left" w:pos="1276"/>
          <w:tab w:val="left" w:pos="1418"/>
        </w:tabs>
        <w:spacing w:after="0" w:line="240" w:lineRule="auto"/>
        <w:ind w:firstLine="960"/>
        <w:contextualSpacing/>
        <w:jc w:val="both"/>
        <w:rPr>
          <w:iCs/>
        </w:rPr>
      </w:pPr>
      <w:r w:rsidRPr="00E1585F">
        <w:rPr>
          <w:iCs/>
        </w:rPr>
        <w:t>2.1.</w:t>
      </w:r>
      <w:r w:rsidRPr="00E1585F">
        <w:rPr>
          <w:iCs/>
        </w:rPr>
        <w:tab/>
      </w:r>
      <w:r w:rsidR="00252133" w:rsidRPr="00E1585F">
        <w:rPr>
          <w:iCs/>
        </w:rPr>
        <w:t>visuomenės sveikatos rėmimo specialiosios programos</w:t>
      </w:r>
      <w:r w:rsidRPr="00E1585F">
        <w:t xml:space="preserve"> projektų duomenys ir turinys;</w:t>
      </w:r>
    </w:p>
    <w:p w14:paraId="6C10C2B5" w14:textId="77777777" w:rsidR="007D264F" w:rsidRPr="00E1585F" w:rsidRDefault="007D264F" w:rsidP="0061318A">
      <w:pPr>
        <w:tabs>
          <w:tab w:val="left" w:pos="480"/>
          <w:tab w:val="num" w:pos="792"/>
          <w:tab w:val="left" w:pos="1276"/>
          <w:tab w:val="left" w:pos="1418"/>
        </w:tabs>
        <w:spacing w:after="0" w:line="240" w:lineRule="auto"/>
        <w:ind w:left="792" w:firstLine="168"/>
        <w:contextualSpacing/>
        <w:jc w:val="both"/>
        <w:rPr>
          <w:iCs/>
        </w:rPr>
      </w:pPr>
      <w:r w:rsidRPr="00E1585F">
        <w:rPr>
          <w:iCs/>
        </w:rPr>
        <w:t>2.2.</w:t>
      </w:r>
      <w:r w:rsidRPr="00E1585F">
        <w:rPr>
          <w:iCs/>
        </w:rPr>
        <w:tab/>
      </w:r>
      <w:r w:rsidRPr="00E1585F">
        <w:t xml:space="preserve">projektų vertinimo </w:t>
      </w:r>
      <w:r w:rsidRPr="00E1585F">
        <w:rPr>
          <w:iCs/>
        </w:rPr>
        <w:t>išvados</w:t>
      </w:r>
      <w:r w:rsidRPr="00E1585F">
        <w:t>;</w:t>
      </w:r>
    </w:p>
    <w:p w14:paraId="5A0A7DC8" w14:textId="77777777" w:rsidR="007D264F" w:rsidRPr="00E1585F" w:rsidRDefault="007D264F" w:rsidP="0061318A">
      <w:pPr>
        <w:tabs>
          <w:tab w:val="left" w:pos="480"/>
          <w:tab w:val="num" w:pos="792"/>
          <w:tab w:val="left" w:pos="1276"/>
          <w:tab w:val="left" w:pos="1418"/>
        </w:tabs>
        <w:spacing w:after="0" w:line="240" w:lineRule="auto"/>
        <w:ind w:left="792" w:firstLine="168"/>
        <w:contextualSpacing/>
        <w:jc w:val="both"/>
        <w:rPr>
          <w:iCs/>
        </w:rPr>
      </w:pPr>
      <w:r w:rsidRPr="00E1585F">
        <w:rPr>
          <w:iCs/>
        </w:rPr>
        <w:t>2.3.</w:t>
      </w:r>
      <w:r w:rsidRPr="00E1585F">
        <w:rPr>
          <w:iCs/>
        </w:rPr>
        <w:tab/>
      </w:r>
      <w:r w:rsidRPr="00E1585F">
        <w:t xml:space="preserve">projektų vertinimo rezultatų </w:t>
      </w:r>
      <w:r w:rsidRPr="00E1585F">
        <w:rPr>
          <w:iCs/>
        </w:rPr>
        <w:t>duomenys</w:t>
      </w:r>
      <w:r w:rsidRPr="00E1585F">
        <w:t>;</w:t>
      </w:r>
    </w:p>
    <w:p w14:paraId="5F884E60" w14:textId="77777777" w:rsidR="007D264F" w:rsidRPr="00E1585F" w:rsidRDefault="007D264F" w:rsidP="0061318A">
      <w:pPr>
        <w:tabs>
          <w:tab w:val="left" w:pos="480"/>
          <w:tab w:val="num" w:pos="792"/>
          <w:tab w:val="left" w:pos="1276"/>
          <w:tab w:val="left" w:pos="1418"/>
        </w:tabs>
        <w:spacing w:after="0" w:line="240" w:lineRule="auto"/>
        <w:ind w:firstLine="960"/>
        <w:contextualSpacing/>
        <w:jc w:val="both"/>
        <w:rPr>
          <w:iCs/>
        </w:rPr>
      </w:pPr>
      <w:r w:rsidRPr="00E1585F">
        <w:rPr>
          <w:iCs/>
        </w:rPr>
        <w:t>2.4.</w:t>
      </w:r>
      <w:r w:rsidRPr="00E1585F">
        <w:rPr>
          <w:iCs/>
        </w:rPr>
        <w:tab/>
      </w:r>
      <w:r w:rsidRPr="00E1585F">
        <w:t>kita informacija, susijusi su projektų nagrinėjimu, aiškinimu, vertinimu ir palyginimu, jeigu jos atskleidimas prieštarauja teisės aktams.</w:t>
      </w:r>
    </w:p>
    <w:p w14:paraId="0B33A839" w14:textId="77777777" w:rsidR="007D264F" w:rsidRPr="00E1585F" w:rsidRDefault="007D264F" w:rsidP="0061318A">
      <w:pPr>
        <w:tabs>
          <w:tab w:val="left" w:pos="240"/>
          <w:tab w:val="left" w:pos="1200"/>
          <w:tab w:val="left" w:pos="1276"/>
          <w:tab w:val="left" w:pos="1418"/>
        </w:tabs>
        <w:spacing w:after="0" w:line="240" w:lineRule="auto"/>
        <w:ind w:firstLine="960"/>
        <w:contextualSpacing/>
        <w:jc w:val="both"/>
        <w:rPr>
          <w:iCs/>
        </w:rPr>
      </w:pPr>
      <w:r w:rsidRPr="00E1585F">
        <w:rPr>
          <w:iCs/>
        </w:rPr>
        <w:t>3.</w:t>
      </w:r>
      <w:r w:rsidRPr="00E1585F">
        <w:rPr>
          <w:iCs/>
        </w:rPr>
        <w:tab/>
      </w:r>
      <w:r w:rsidRPr="00E1585F">
        <w:t>Patvirtinu, kad atsisakysiu vertinti man pateiktą projektą, jei paaiškės, kad aš esu projektą pateikusios organizacijos narys (-ė); dalyvauju projektą pateikusios organizacijos valdymo organų veikloje; esu įtrauktas (-a) į projekto, kuris yra vertinimo stadijoje, vykdymo procesą; galiu nesuderinti viešųjų ir privačių interesų ir galiu būti šališkas (-a).</w:t>
      </w:r>
    </w:p>
    <w:p w14:paraId="57C94309" w14:textId="77777777" w:rsidR="007D264F" w:rsidRPr="00E1585F" w:rsidRDefault="007D264F" w:rsidP="0061318A">
      <w:pPr>
        <w:tabs>
          <w:tab w:val="left" w:pos="240"/>
          <w:tab w:val="left" w:pos="1200"/>
          <w:tab w:val="left" w:pos="1276"/>
          <w:tab w:val="left" w:pos="1418"/>
        </w:tabs>
        <w:spacing w:after="0" w:line="240" w:lineRule="auto"/>
        <w:ind w:firstLine="960"/>
        <w:contextualSpacing/>
        <w:jc w:val="both"/>
        <w:rPr>
          <w:iCs/>
        </w:rPr>
      </w:pPr>
      <w:r w:rsidRPr="00E1585F">
        <w:rPr>
          <w:iCs/>
        </w:rPr>
        <w:t>4.</w:t>
      </w:r>
      <w:r w:rsidRPr="00E1585F">
        <w:rPr>
          <w:iCs/>
        </w:rPr>
        <w:tab/>
        <w:t>Esu perspėtas (-a), kad pažeidęs (-</w:t>
      </w:r>
      <w:proofErr w:type="spellStart"/>
      <w:r w:rsidRPr="00E1585F">
        <w:rPr>
          <w:iCs/>
        </w:rPr>
        <w:t>usi</w:t>
      </w:r>
      <w:proofErr w:type="spellEnd"/>
      <w:r w:rsidRPr="00E1585F">
        <w:rPr>
          <w:iCs/>
        </w:rPr>
        <w:t>) šį pasižadėjimą,</w:t>
      </w:r>
      <w:r w:rsidRPr="00E1585F">
        <w:t xml:space="preserve"> </w:t>
      </w:r>
      <w:r w:rsidRPr="00E1585F">
        <w:rPr>
          <w:iCs/>
        </w:rPr>
        <w:t xml:space="preserve">atsakysiu teisės aktų nustatyta tvarka ir turėsiu atlyginti </w:t>
      </w:r>
      <w:r w:rsidRPr="00E1585F">
        <w:t xml:space="preserve">savivaldybės administracijai </w:t>
      </w:r>
      <w:r w:rsidRPr="00E1585F">
        <w:rPr>
          <w:iCs/>
        </w:rPr>
        <w:t>padarytus nuostolius.</w:t>
      </w:r>
    </w:p>
    <w:p w14:paraId="5F1D902D" w14:textId="77777777" w:rsidR="007D264F" w:rsidRPr="00E1585F" w:rsidRDefault="007D264F" w:rsidP="0061318A">
      <w:pPr>
        <w:spacing w:after="0" w:line="240" w:lineRule="auto"/>
        <w:contextualSpacing/>
        <w:rPr>
          <w:iCs/>
        </w:rPr>
      </w:pPr>
    </w:p>
    <w:p w14:paraId="0C30FB5F" w14:textId="77777777" w:rsidR="007D264F" w:rsidRPr="00E1585F" w:rsidRDefault="007D264F" w:rsidP="0061318A">
      <w:pPr>
        <w:spacing w:after="0" w:line="240" w:lineRule="auto"/>
        <w:contextualSpacing/>
        <w:jc w:val="center"/>
      </w:pPr>
    </w:p>
    <w:p w14:paraId="4E282A00" w14:textId="77777777" w:rsidR="007D264F" w:rsidRPr="00E1585F" w:rsidRDefault="007D264F" w:rsidP="0061318A">
      <w:pPr>
        <w:spacing w:after="0" w:line="240" w:lineRule="auto"/>
        <w:contextualSpacing/>
      </w:pPr>
      <w:r w:rsidRPr="00E1585F">
        <w:t>_______________________</w:t>
      </w:r>
      <w:r w:rsidRPr="00E1585F">
        <w:tab/>
      </w:r>
      <w:r w:rsidRPr="00E1585F">
        <w:tab/>
        <w:t>___________________________________</w:t>
      </w:r>
    </w:p>
    <w:p w14:paraId="75E02E91" w14:textId="77777777" w:rsidR="007D264F" w:rsidRPr="00E1585F" w:rsidRDefault="007D264F" w:rsidP="0061318A">
      <w:pPr>
        <w:spacing w:after="0" w:line="240" w:lineRule="auto"/>
        <w:ind w:firstLine="800"/>
        <w:contextualSpacing/>
      </w:pPr>
      <w:r w:rsidRPr="00E1585F">
        <w:t>(parašas)</w:t>
      </w:r>
      <w:r w:rsidRPr="00E1585F">
        <w:tab/>
      </w:r>
      <w:r w:rsidRPr="00E1585F">
        <w:tab/>
      </w:r>
      <w:r w:rsidRPr="00E1585F">
        <w:tab/>
        <w:t xml:space="preserve">                         (vardas ir pavardė)</w:t>
      </w:r>
    </w:p>
    <w:p w14:paraId="34677872" w14:textId="77777777" w:rsidR="007D264F" w:rsidRPr="00E1585F" w:rsidRDefault="007D264F" w:rsidP="007D264F">
      <w:pPr>
        <w:ind w:left="1440"/>
      </w:pPr>
    </w:p>
    <w:p w14:paraId="3B9122C4" w14:textId="77777777" w:rsidR="00C4307A" w:rsidRPr="00E1585F" w:rsidRDefault="00C4307A" w:rsidP="00565C8A">
      <w:pPr>
        <w:spacing w:after="0" w:line="240" w:lineRule="auto"/>
        <w:contextualSpacing/>
        <w:rPr>
          <w:b/>
        </w:rPr>
      </w:pPr>
    </w:p>
    <w:p w14:paraId="49EF8794" w14:textId="77777777" w:rsidR="00C4307A" w:rsidRPr="00E1585F" w:rsidRDefault="00C4307A" w:rsidP="00565C8A">
      <w:pPr>
        <w:spacing w:after="0" w:line="240" w:lineRule="auto"/>
        <w:contextualSpacing/>
        <w:rPr>
          <w:b/>
        </w:rPr>
      </w:pPr>
    </w:p>
    <w:p w14:paraId="05311275" w14:textId="77777777" w:rsidR="00C4307A" w:rsidRPr="00E1585F" w:rsidRDefault="00C4307A" w:rsidP="00565C8A">
      <w:pPr>
        <w:spacing w:after="0" w:line="240" w:lineRule="auto"/>
        <w:contextualSpacing/>
        <w:rPr>
          <w:b/>
        </w:rPr>
      </w:pPr>
    </w:p>
    <w:p w14:paraId="469DD63D" w14:textId="77777777" w:rsidR="00C4307A" w:rsidRPr="00E1585F" w:rsidRDefault="00C4307A" w:rsidP="00565C8A">
      <w:pPr>
        <w:spacing w:after="0" w:line="240" w:lineRule="auto"/>
        <w:contextualSpacing/>
        <w:rPr>
          <w:b/>
        </w:rPr>
      </w:pPr>
    </w:p>
    <w:sectPr w:rsidR="00C4307A" w:rsidRPr="00E1585F" w:rsidSect="00653073">
      <w:pgSz w:w="11906" w:h="16838"/>
      <w:pgMar w:top="1134" w:right="566" w:bottom="1276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8E"/>
    <w:multiLevelType w:val="hybridMultilevel"/>
    <w:tmpl w:val="E15AF32A"/>
    <w:lvl w:ilvl="0" w:tplc="86E8D9A4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237257"/>
    <w:multiLevelType w:val="multilevel"/>
    <w:tmpl w:val="F304A8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07656D7C"/>
    <w:multiLevelType w:val="hybridMultilevel"/>
    <w:tmpl w:val="61461906"/>
    <w:lvl w:ilvl="0" w:tplc="3F0AD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E4A"/>
    <w:multiLevelType w:val="multilevel"/>
    <w:tmpl w:val="F304A8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127536C6"/>
    <w:multiLevelType w:val="multilevel"/>
    <w:tmpl w:val="2EA4C116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16C65139"/>
    <w:multiLevelType w:val="multilevel"/>
    <w:tmpl w:val="1EC4ADC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6" w15:restartNumberingAfterBreak="0">
    <w:nsid w:val="17C75F2D"/>
    <w:multiLevelType w:val="multilevel"/>
    <w:tmpl w:val="F304A8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1CA21C94"/>
    <w:multiLevelType w:val="multilevel"/>
    <w:tmpl w:val="F304A8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21D63D46"/>
    <w:multiLevelType w:val="hybridMultilevel"/>
    <w:tmpl w:val="BED80E00"/>
    <w:lvl w:ilvl="0" w:tplc="7506DF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A63EF"/>
    <w:multiLevelType w:val="multilevel"/>
    <w:tmpl w:val="8C041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D3F7BEF"/>
    <w:multiLevelType w:val="hybridMultilevel"/>
    <w:tmpl w:val="42ECACA0"/>
    <w:lvl w:ilvl="0" w:tplc="447CA62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51944"/>
    <w:multiLevelType w:val="multilevel"/>
    <w:tmpl w:val="F304A8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 w15:restartNumberingAfterBreak="0">
    <w:nsid w:val="3A396AEE"/>
    <w:multiLevelType w:val="multilevel"/>
    <w:tmpl w:val="F304A8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3E7C66E7"/>
    <w:multiLevelType w:val="hybridMultilevel"/>
    <w:tmpl w:val="82708B1C"/>
    <w:lvl w:ilvl="0" w:tplc="E8F8F5F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116FE"/>
    <w:multiLevelType w:val="multilevel"/>
    <w:tmpl w:val="2EA4C116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43072E3B"/>
    <w:multiLevelType w:val="multilevel"/>
    <w:tmpl w:val="F304A8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47E71C59"/>
    <w:multiLevelType w:val="multilevel"/>
    <w:tmpl w:val="2EA4C116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4DE76B8F"/>
    <w:multiLevelType w:val="hybridMultilevel"/>
    <w:tmpl w:val="C3E48B8A"/>
    <w:lvl w:ilvl="0" w:tplc="130E847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ECF1D1A"/>
    <w:multiLevelType w:val="hybridMultilevel"/>
    <w:tmpl w:val="B902103C"/>
    <w:lvl w:ilvl="0" w:tplc="5C103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F569E"/>
    <w:multiLevelType w:val="multilevel"/>
    <w:tmpl w:val="2EA4C116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64F84A42"/>
    <w:multiLevelType w:val="multilevel"/>
    <w:tmpl w:val="E2B4C876"/>
    <w:lvl w:ilvl="0">
      <w:start w:val="1"/>
      <w:numFmt w:val="decimal"/>
      <w:lvlText w:val="%1."/>
      <w:lvlJc w:val="left"/>
      <w:pPr>
        <w:tabs>
          <w:tab w:val="num" w:pos="6255"/>
        </w:tabs>
        <w:ind w:left="625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7"/>
        </w:tabs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7"/>
        </w:tabs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17"/>
        </w:tabs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17"/>
        </w:tabs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7"/>
        </w:tabs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77"/>
        </w:tabs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37"/>
        </w:tabs>
        <w:ind w:left="3237" w:hanging="1800"/>
      </w:pPr>
      <w:rPr>
        <w:rFonts w:hint="default"/>
      </w:rPr>
    </w:lvl>
  </w:abstractNum>
  <w:abstractNum w:abstractNumId="21" w15:restartNumberingAfterBreak="0">
    <w:nsid w:val="6A47697B"/>
    <w:multiLevelType w:val="multilevel"/>
    <w:tmpl w:val="6CD00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6C5429AB"/>
    <w:multiLevelType w:val="multilevel"/>
    <w:tmpl w:val="6CD00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72A62A05"/>
    <w:multiLevelType w:val="hybridMultilevel"/>
    <w:tmpl w:val="345AC206"/>
    <w:lvl w:ilvl="0" w:tplc="527E410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83B6D"/>
    <w:multiLevelType w:val="hybridMultilevel"/>
    <w:tmpl w:val="F90CDA52"/>
    <w:lvl w:ilvl="0" w:tplc="FB4C4396">
      <w:start w:val="3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199" w:hanging="360"/>
      </w:pPr>
    </w:lvl>
    <w:lvl w:ilvl="2" w:tplc="0427001B" w:tentative="1">
      <w:start w:val="1"/>
      <w:numFmt w:val="lowerRoman"/>
      <w:lvlText w:val="%3."/>
      <w:lvlJc w:val="right"/>
      <w:pPr>
        <w:ind w:left="4919" w:hanging="180"/>
      </w:pPr>
    </w:lvl>
    <w:lvl w:ilvl="3" w:tplc="0427000F" w:tentative="1">
      <w:start w:val="1"/>
      <w:numFmt w:val="decimal"/>
      <w:lvlText w:val="%4."/>
      <w:lvlJc w:val="left"/>
      <w:pPr>
        <w:ind w:left="5639" w:hanging="360"/>
      </w:pPr>
    </w:lvl>
    <w:lvl w:ilvl="4" w:tplc="04270019" w:tentative="1">
      <w:start w:val="1"/>
      <w:numFmt w:val="lowerLetter"/>
      <w:lvlText w:val="%5."/>
      <w:lvlJc w:val="left"/>
      <w:pPr>
        <w:ind w:left="6359" w:hanging="360"/>
      </w:pPr>
    </w:lvl>
    <w:lvl w:ilvl="5" w:tplc="0427001B" w:tentative="1">
      <w:start w:val="1"/>
      <w:numFmt w:val="lowerRoman"/>
      <w:lvlText w:val="%6."/>
      <w:lvlJc w:val="right"/>
      <w:pPr>
        <w:ind w:left="7079" w:hanging="180"/>
      </w:pPr>
    </w:lvl>
    <w:lvl w:ilvl="6" w:tplc="0427000F" w:tentative="1">
      <w:start w:val="1"/>
      <w:numFmt w:val="decimal"/>
      <w:lvlText w:val="%7."/>
      <w:lvlJc w:val="left"/>
      <w:pPr>
        <w:ind w:left="7799" w:hanging="360"/>
      </w:pPr>
    </w:lvl>
    <w:lvl w:ilvl="7" w:tplc="04270019" w:tentative="1">
      <w:start w:val="1"/>
      <w:numFmt w:val="lowerLetter"/>
      <w:lvlText w:val="%8."/>
      <w:lvlJc w:val="left"/>
      <w:pPr>
        <w:ind w:left="8519" w:hanging="360"/>
      </w:pPr>
    </w:lvl>
    <w:lvl w:ilvl="8" w:tplc="0427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5" w15:restartNumberingAfterBreak="0">
    <w:nsid w:val="7A057244"/>
    <w:multiLevelType w:val="multilevel"/>
    <w:tmpl w:val="0B82D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7B0F542D"/>
    <w:multiLevelType w:val="multilevel"/>
    <w:tmpl w:val="EB92C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C470E1D"/>
    <w:multiLevelType w:val="hybridMultilevel"/>
    <w:tmpl w:val="49D278BA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14"/>
  </w:num>
  <w:num w:numId="5">
    <w:abstractNumId w:val="24"/>
  </w:num>
  <w:num w:numId="6">
    <w:abstractNumId w:val="7"/>
  </w:num>
  <w:num w:numId="7">
    <w:abstractNumId w:val="22"/>
  </w:num>
  <w:num w:numId="8">
    <w:abstractNumId w:val="16"/>
  </w:num>
  <w:num w:numId="9">
    <w:abstractNumId w:val="19"/>
  </w:num>
  <w:num w:numId="10">
    <w:abstractNumId w:val="20"/>
  </w:num>
  <w:num w:numId="11">
    <w:abstractNumId w:val="4"/>
  </w:num>
  <w:num w:numId="12">
    <w:abstractNumId w:val="8"/>
  </w:num>
  <w:num w:numId="13">
    <w:abstractNumId w:val="10"/>
  </w:num>
  <w:num w:numId="14">
    <w:abstractNumId w:val="25"/>
  </w:num>
  <w:num w:numId="15">
    <w:abstractNumId w:val="15"/>
  </w:num>
  <w:num w:numId="16">
    <w:abstractNumId w:val="26"/>
  </w:num>
  <w:num w:numId="17">
    <w:abstractNumId w:val="27"/>
  </w:num>
  <w:num w:numId="18">
    <w:abstractNumId w:val="2"/>
  </w:num>
  <w:num w:numId="19">
    <w:abstractNumId w:val="9"/>
  </w:num>
  <w:num w:numId="20">
    <w:abstractNumId w:val="5"/>
  </w:num>
  <w:num w:numId="21">
    <w:abstractNumId w:val="23"/>
  </w:num>
  <w:num w:numId="22">
    <w:abstractNumId w:val="13"/>
  </w:num>
  <w:num w:numId="23">
    <w:abstractNumId w:val="6"/>
  </w:num>
  <w:num w:numId="24">
    <w:abstractNumId w:val="12"/>
  </w:num>
  <w:num w:numId="25">
    <w:abstractNumId w:val="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39"/>
    <w:rsid w:val="000033F3"/>
    <w:rsid w:val="00004712"/>
    <w:rsid w:val="00017639"/>
    <w:rsid w:val="00023ECB"/>
    <w:rsid w:val="000262EC"/>
    <w:rsid w:val="00036697"/>
    <w:rsid w:val="00054DFA"/>
    <w:rsid w:val="000640BD"/>
    <w:rsid w:val="000675D4"/>
    <w:rsid w:val="00091FEB"/>
    <w:rsid w:val="000B3AA0"/>
    <w:rsid w:val="000C48AE"/>
    <w:rsid w:val="000C5AA8"/>
    <w:rsid w:val="000D7F8F"/>
    <w:rsid w:val="000F48D6"/>
    <w:rsid w:val="00114607"/>
    <w:rsid w:val="001168EB"/>
    <w:rsid w:val="00143EED"/>
    <w:rsid w:val="00150B77"/>
    <w:rsid w:val="00155E6D"/>
    <w:rsid w:val="00170290"/>
    <w:rsid w:val="00174A07"/>
    <w:rsid w:val="001926D9"/>
    <w:rsid w:val="00195B1F"/>
    <w:rsid w:val="001D5364"/>
    <w:rsid w:val="001E2E41"/>
    <w:rsid w:val="001F07B0"/>
    <w:rsid w:val="002154BC"/>
    <w:rsid w:val="00216669"/>
    <w:rsid w:val="00216C3B"/>
    <w:rsid w:val="00223074"/>
    <w:rsid w:val="00236C02"/>
    <w:rsid w:val="00252133"/>
    <w:rsid w:val="00292AD7"/>
    <w:rsid w:val="002B2F47"/>
    <w:rsid w:val="002B6B76"/>
    <w:rsid w:val="002C40C2"/>
    <w:rsid w:val="002E2CC9"/>
    <w:rsid w:val="002F0689"/>
    <w:rsid w:val="00312FDB"/>
    <w:rsid w:val="00313FFB"/>
    <w:rsid w:val="0032718A"/>
    <w:rsid w:val="00350618"/>
    <w:rsid w:val="00376FBB"/>
    <w:rsid w:val="00385604"/>
    <w:rsid w:val="003A0A8E"/>
    <w:rsid w:val="003F34BC"/>
    <w:rsid w:val="00411B8A"/>
    <w:rsid w:val="004310A9"/>
    <w:rsid w:val="004517D8"/>
    <w:rsid w:val="004703B7"/>
    <w:rsid w:val="00480065"/>
    <w:rsid w:val="00483FAD"/>
    <w:rsid w:val="004858E4"/>
    <w:rsid w:val="00493F70"/>
    <w:rsid w:val="004A362F"/>
    <w:rsid w:val="004B2CB9"/>
    <w:rsid w:val="004C2C10"/>
    <w:rsid w:val="004D1C00"/>
    <w:rsid w:val="004D1F4C"/>
    <w:rsid w:val="004D51BC"/>
    <w:rsid w:val="004D5FE2"/>
    <w:rsid w:val="004E49ED"/>
    <w:rsid w:val="004F5A68"/>
    <w:rsid w:val="005009FD"/>
    <w:rsid w:val="005342AF"/>
    <w:rsid w:val="00565C8A"/>
    <w:rsid w:val="005728DF"/>
    <w:rsid w:val="00577282"/>
    <w:rsid w:val="005776FE"/>
    <w:rsid w:val="00582B03"/>
    <w:rsid w:val="005925C9"/>
    <w:rsid w:val="0059754E"/>
    <w:rsid w:val="005B038D"/>
    <w:rsid w:val="005D2EF3"/>
    <w:rsid w:val="005E5EAA"/>
    <w:rsid w:val="0060148F"/>
    <w:rsid w:val="00607299"/>
    <w:rsid w:val="0061318A"/>
    <w:rsid w:val="00616ADE"/>
    <w:rsid w:val="006335B2"/>
    <w:rsid w:val="00633B9D"/>
    <w:rsid w:val="00633EEA"/>
    <w:rsid w:val="00636823"/>
    <w:rsid w:val="00643955"/>
    <w:rsid w:val="00653073"/>
    <w:rsid w:val="00660E3F"/>
    <w:rsid w:val="00676853"/>
    <w:rsid w:val="006D1847"/>
    <w:rsid w:val="006E6ABE"/>
    <w:rsid w:val="006F6E10"/>
    <w:rsid w:val="007005A6"/>
    <w:rsid w:val="00702A57"/>
    <w:rsid w:val="00711CDE"/>
    <w:rsid w:val="00712ADD"/>
    <w:rsid w:val="00716075"/>
    <w:rsid w:val="00724F82"/>
    <w:rsid w:val="007303AA"/>
    <w:rsid w:val="00731288"/>
    <w:rsid w:val="00735A91"/>
    <w:rsid w:val="00761310"/>
    <w:rsid w:val="0079249A"/>
    <w:rsid w:val="00793B00"/>
    <w:rsid w:val="00793E4B"/>
    <w:rsid w:val="00794BB2"/>
    <w:rsid w:val="007B3667"/>
    <w:rsid w:val="007C0834"/>
    <w:rsid w:val="007D264F"/>
    <w:rsid w:val="0080694E"/>
    <w:rsid w:val="00806F33"/>
    <w:rsid w:val="008150E6"/>
    <w:rsid w:val="0083263B"/>
    <w:rsid w:val="008522F5"/>
    <w:rsid w:val="008653B7"/>
    <w:rsid w:val="00887E68"/>
    <w:rsid w:val="008A0339"/>
    <w:rsid w:val="008C3D50"/>
    <w:rsid w:val="008E066B"/>
    <w:rsid w:val="008E4B9F"/>
    <w:rsid w:val="008F6D57"/>
    <w:rsid w:val="008F6F3B"/>
    <w:rsid w:val="009233BE"/>
    <w:rsid w:val="009254A4"/>
    <w:rsid w:val="00927952"/>
    <w:rsid w:val="00973C58"/>
    <w:rsid w:val="0099343B"/>
    <w:rsid w:val="009B24C9"/>
    <w:rsid w:val="009C083C"/>
    <w:rsid w:val="009C4DE1"/>
    <w:rsid w:val="009F5DF8"/>
    <w:rsid w:val="00A02B77"/>
    <w:rsid w:val="00A05FBD"/>
    <w:rsid w:val="00A55996"/>
    <w:rsid w:val="00A62902"/>
    <w:rsid w:val="00A63CF8"/>
    <w:rsid w:val="00A66962"/>
    <w:rsid w:val="00A7348D"/>
    <w:rsid w:val="00A749E3"/>
    <w:rsid w:val="00A8166D"/>
    <w:rsid w:val="00A824AE"/>
    <w:rsid w:val="00A845FD"/>
    <w:rsid w:val="00A87901"/>
    <w:rsid w:val="00AA0ACE"/>
    <w:rsid w:val="00AB024F"/>
    <w:rsid w:val="00AC7F30"/>
    <w:rsid w:val="00B00FE5"/>
    <w:rsid w:val="00B14D91"/>
    <w:rsid w:val="00B3629A"/>
    <w:rsid w:val="00B741E2"/>
    <w:rsid w:val="00B80E46"/>
    <w:rsid w:val="00B838F9"/>
    <w:rsid w:val="00BA0614"/>
    <w:rsid w:val="00BA40E9"/>
    <w:rsid w:val="00BB3FE3"/>
    <w:rsid w:val="00BB4FE7"/>
    <w:rsid w:val="00BC2BC0"/>
    <w:rsid w:val="00BC3956"/>
    <w:rsid w:val="00BC672C"/>
    <w:rsid w:val="00BD1B51"/>
    <w:rsid w:val="00BF2AD2"/>
    <w:rsid w:val="00C02593"/>
    <w:rsid w:val="00C274DC"/>
    <w:rsid w:val="00C418A5"/>
    <w:rsid w:val="00C4307A"/>
    <w:rsid w:val="00C43D50"/>
    <w:rsid w:val="00C561F3"/>
    <w:rsid w:val="00C66D5C"/>
    <w:rsid w:val="00C8315E"/>
    <w:rsid w:val="00C83822"/>
    <w:rsid w:val="00C84E60"/>
    <w:rsid w:val="00C919CF"/>
    <w:rsid w:val="00C931F1"/>
    <w:rsid w:val="00CB7EFF"/>
    <w:rsid w:val="00CD7D7B"/>
    <w:rsid w:val="00CE58C4"/>
    <w:rsid w:val="00CE73C0"/>
    <w:rsid w:val="00D04C36"/>
    <w:rsid w:val="00D05A93"/>
    <w:rsid w:val="00D06A5A"/>
    <w:rsid w:val="00D11A5A"/>
    <w:rsid w:val="00D20CAB"/>
    <w:rsid w:val="00D20ECE"/>
    <w:rsid w:val="00D26188"/>
    <w:rsid w:val="00D27E4C"/>
    <w:rsid w:val="00D37661"/>
    <w:rsid w:val="00D54647"/>
    <w:rsid w:val="00D67365"/>
    <w:rsid w:val="00D74DE8"/>
    <w:rsid w:val="00D74E9C"/>
    <w:rsid w:val="00D9011F"/>
    <w:rsid w:val="00D93BD5"/>
    <w:rsid w:val="00DC0926"/>
    <w:rsid w:val="00DD045B"/>
    <w:rsid w:val="00DD471D"/>
    <w:rsid w:val="00DE60B7"/>
    <w:rsid w:val="00DE7184"/>
    <w:rsid w:val="00DF00F9"/>
    <w:rsid w:val="00E0180A"/>
    <w:rsid w:val="00E02718"/>
    <w:rsid w:val="00E1585F"/>
    <w:rsid w:val="00E32B8C"/>
    <w:rsid w:val="00E409D7"/>
    <w:rsid w:val="00E4627B"/>
    <w:rsid w:val="00E50D59"/>
    <w:rsid w:val="00E516BB"/>
    <w:rsid w:val="00E54804"/>
    <w:rsid w:val="00E62AE7"/>
    <w:rsid w:val="00E66949"/>
    <w:rsid w:val="00E7352A"/>
    <w:rsid w:val="00E91EC1"/>
    <w:rsid w:val="00E971F2"/>
    <w:rsid w:val="00EA2696"/>
    <w:rsid w:val="00EA63BA"/>
    <w:rsid w:val="00EB0141"/>
    <w:rsid w:val="00EB26B4"/>
    <w:rsid w:val="00EB6252"/>
    <w:rsid w:val="00EC5327"/>
    <w:rsid w:val="00ED6BAE"/>
    <w:rsid w:val="00EE02B7"/>
    <w:rsid w:val="00EE07BA"/>
    <w:rsid w:val="00F16A08"/>
    <w:rsid w:val="00F16CD0"/>
    <w:rsid w:val="00F202D8"/>
    <w:rsid w:val="00F303D4"/>
    <w:rsid w:val="00F61271"/>
    <w:rsid w:val="00F64799"/>
    <w:rsid w:val="00FA1160"/>
    <w:rsid w:val="00FC0C5B"/>
    <w:rsid w:val="00FD37CF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A891"/>
  <w15:chartTrackingRefBased/>
  <w15:docId w15:val="{C455CDD9-1FA3-481E-8783-9B5297C5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712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12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12A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E971F2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3A0A8E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364"/>
    <w:pPr>
      <w:ind w:left="720"/>
      <w:contextualSpacing/>
    </w:pPr>
  </w:style>
  <w:style w:type="character" w:customStyle="1" w:styleId="Antrat6Diagrama">
    <w:name w:val="Antraštė 6 Diagrama"/>
    <w:basedOn w:val="Numatytasispastraiposriftas"/>
    <w:link w:val="Antrat6"/>
    <w:rsid w:val="003A0A8E"/>
    <w:rPr>
      <w:rFonts w:eastAsia="Times New Roman"/>
      <w:b/>
      <w:bCs/>
      <w:sz w:val="22"/>
      <w:szCs w:val="22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E971F2"/>
    <w:rPr>
      <w:rFonts w:eastAsia="Calibri"/>
      <w:b/>
      <w:bCs/>
      <w:sz w:val="28"/>
      <w:szCs w:val="28"/>
      <w:lang w:eastAsia="lt-LT"/>
    </w:rPr>
  </w:style>
  <w:style w:type="paragraph" w:customStyle="1" w:styleId="istatymas">
    <w:name w:val="istatymas"/>
    <w:basedOn w:val="prastasis"/>
    <w:rsid w:val="00E971F2"/>
    <w:pPr>
      <w:spacing w:before="100" w:beforeAutospacing="1" w:after="100" w:afterAutospacing="1" w:line="240" w:lineRule="auto"/>
    </w:pPr>
    <w:rPr>
      <w:rFonts w:eastAsia="SimSun"/>
      <w:lang w:eastAsia="zh-CN"/>
    </w:rPr>
  </w:style>
  <w:style w:type="character" w:styleId="Hipersaitas">
    <w:name w:val="Hyperlink"/>
    <w:basedOn w:val="Numatytasispastraiposriftas"/>
    <w:rsid w:val="00E971F2"/>
    <w:rPr>
      <w:color w:val="0000FF"/>
      <w:u w:val="single"/>
    </w:rPr>
  </w:style>
  <w:style w:type="paragraph" w:styleId="Betarp">
    <w:name w:val="No Spacing"/>
    <w:uiPriority w:val="1"/>
    <w:qFormat/>
    <w:rsid w:val="00E971F2"/>
    <w:pPr>
      <w:spacing w:after="0" w:line="240" w:lineRule="auto"/>
    </w:pPr>
    <w:rPr>
      <w:rFonts w:eastAsia="Calibri"/>
      <w:lang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2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263B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643955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43955"/>
    <w:rPr>
      <w:rFonts w:eastAsia="Times New Roman"/>
      <w:szCs w:val="20"/>
      <w:lang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12AD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712AD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712ADD"/>
  </w:style>
  <w:style w:type="paragraph" w:customStyle="1" w:styleId="Pagrindinistekstas31">
    <w:name w:val="Pagrindinis tekstas 31"/>
    <w:basedOn w:val="prastasis"/>
    <w:rsid w:val="00712ADD"/>
    <w:pPr>
      <w:widowControl w:val="0"/>
      <w:suppressAutoHyphens/>
      <w:autoSpaceDE w:val="0"/>
      <w:spacing w:after="0" w:line="240" w:lineRule="auto"/>
    </w:pPr>
    <w:rPr>
      <w:rFonts w:ascii="TimesLT" w:eastAsia="Lucida Sans Unicode" w:hAnsi="TimesLT"/>
      <w:sz w:val="22"/>
      <w:lang w:val="en-US"/>
    </w:rPr>
  </w:style>
  <w:style w:type="paragraph" w:styleId="Antrats">
    <w:name w:val="header"/>
    <w:basedOn w:val="prastasis"/>
    <w:link w:val="AntratsDiagrama"/>
    <w:unhideWhenUsed/>
    <w:rsid w:val="00712ADD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rsid w:val="00712ADD"/>
    <w:rPr>
      <w:rFonts w:ascii="Calibri" w:eastAsia="Calibri" w:hAnsi="Calibri"/>
      <w:sz w:val="22"/>
      <w:szCs w:val="2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12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12A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rat">
    <w:name w:val="footer"/>
    <w:basedOn w:val="prastasis"/>
    <w:link w:val="PoratDiagrama"/>
    <w:semiHidden/>
    <w:rsid w:val="00712ADD"/>
    <w:pPr>
      <w:tabs>
        <w:tab w:val="center" w:pos="4153"/>
        <w:tab w:val="right" w:pos="8306"/>
      </w:tabs>
      <w:spacing w:after="0" w:line="240" w:lineRule="auto"/>
    </w:pPr>
    <w:rPr>
      <w:rFonts w:eastAsia="Calibri"/>
      <w:lang w:val="en-GB" w:eastAsia="x-none"/>
    </w:rPr>
  </w:style>
  <w:style w:type="character" w:customStyle="1" w:styleId="PoratDiagrama">
    <w:name w:val="Poraštė Diagrama"/>
    <w:basedOn w:val="Numatytasispastraiposriftas"/>
    <w:link w:val="Porat"/>
    <w:semiHidden/>
    <w:rsid w:val="00712ADD"/>
    <w:rPr>
      <w:rFonts w:eastAsia="Calibri"/>
      <w:lang w:val="en-GB" w:eastAsia="x-none"/>
    </w:rPr>
  </w:style>
  <w:style w:type="table" w:customStyle="1" w:styleId="Lentelstinklelis1">
    <w:name w:val="Lentelės tinklelis1"/>
    <w:basedOn w:val="prastojilentel"/>
    <w:uiPriority w:val="39"/>
    <w:rsid w:val="007D26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rastojilentel"/>
    <w:rsid w:val="00252133"/>
    <w:pPr>
      <w:spacing w:after="0" w:line="240" w:lineRule="auto"/>
    </w:pPr>
    <w:rPr>
      <w:rFonts w:eastAsia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mene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mene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9A51-07CF-4EB5-86F2-72A619B0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12330</Words>
  <Characters>7029</Characters>
  <Application>Microsoft Office Word</Application>
  <DocSecurity>0</DocSecurity>
  <Lines>58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D.Priedininkaite</dc:creator>
  <cp:keywords/>
  <dc:description/>
  <cp:lastModifiedBy>D.Sketre</cp:lastModifiedBy>
  <cp:revision>4</cp:revision>
  <cp:lastPrinted>2016-11-03T06:29:00Z</cp:lastPrinted>
  <dcterms:created xsi:type="dcterms:W3CDTF">2018-11-20T07:12:00Z</dcterms:created>
  <dcterms:modified xsi:type="dcterms:W3CDTF">2018-11-20T07:13:00Z</dcterms:modified>
</cp:coreProperties>
</file>